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AC8B" w14:textId="10EA0CBD" w:rsidR="001815E3" w:rsidRPr="00901A86" w:rsidRDefault="00830885" w:rsidP="00901A86">
      <w:pPr>
        <w:pStyle w:val="Tytu"/>
        <w:spacing w:line="276" w:lineRule="auto"/>
        <w:jc w:val="right"/>
        <w:rPr>
          <w:rFonts w:asciiTheme="majorHAnsi" w:hAnsiTheme="majorHAnsi" w:cs="Arial"/>
          <w:sz w:val="20"/>
        </w:rPr>
      </w:pPr>
      <w:r w:rsidRPr="00901A86">
        <w:rPr>
          <w:rFonts w:asciiTheme="majorHAnsi" w:hAnsiTheme="majorHAnsi" w:cs="Arial"/>
          <w:sz w:val="20"/>
        </w:rPr>
        <w:t xml:space="preserve">Załącznik Nr </w:t>
      </w:r>
      <w:r w:rsidR="003318A0" w:rsidRPr="00901A86">
        <w:rPr>
          <w:rFonts w:asciiTheme="majorHAnsi" w:hAnsiTheme="majorHAnsi" w:cs="Arial"/>
          <w:sz w:val="20"/>
        </w:rPr>
        <w:t>7</w:t>
      </w:r>
      <w:r w:rsidRPr="00901A86">
        <w:rPr>
          <w:rFonts w:asciiTheme="majorHAnsi" w:hAnsiTheme="majorHAnsi" w:cs="Arial"/>
          <w:sz w:val="20"/>
        </w:rPr>
        <w:t xml:space="preserve"> do S</w:t>
      </w:r>
      <w:r w:rsidR="001815E3" w:rsidRPr="00901A86">
        <w:rPr>
          <w:rFonts w:asciiTheme="majorHAnsi" w:hAnsiTheme="majorHAnsi" w:cs="Arial"/>
          <w:sz w:val="20"/>
        </w:rPr>
        <w:t xml:space="preserve">WZ </w:t>
      </w:r>
    </w:p>
    <w:p w14:paraId="01BA2CA9" w14:textId="77777777" w:rsidR="00830885" w:rsidRPr="00901A86" w:rsidRDefault="00830885" w:rsidP="00901A86">
      <w:pPr>
        <w:pStyle w:val="Nagwek1"/>
        <w:spacing w:line="276" w:lineRule="auto"/>
        <w:rPr>
          <w:rFonts w:asciiTheme="majorHAnsi" w:hAnsiTheme="majorHAnsi"/>
          <w:lang w:val="pl-PL"/>
        </w:rPr>
      </w:pPr>
    </w:p>
    <w:p w14:paraId="5E5012E7" w14:textId="4FB72D62" w:rsidR="001815E3" w:rsidRPr="00901A86" w:rsidRDefault="00F241C4" w:rsidP="00901A86">
      <w:pPr>
        <w:pStyle w:val="Nagwek1"/>
        <w:spacing w:line="276" w:lineRule="auto"/>
        <w:rPr>
          <w:rFonts w:asciiTheme="majorHAnsi" w:hAnsiTheme="majorHAnsi"/>
        </w:rPr>
      </w:pPr>
      <w:r w:rsidRPr="00901A86">
        <w:rPr>
          <w:rFonts w:asciiTheme="majorHAnsi" w:hAnsiTheme="majorHAnsi"/>
          <w:lang w:val="pl-PL"/>
        </w:rPr>
        <w:t xml:space="preserve">WZÓR - </w:t>
      </w:r>
      <w:r w:rsidR="001815E3" w:rsidRPr="00901A86">
        <w:rPr>
          <w:rFonts w:asciiTheme="majorHAnsi" w:hAnsiTheme="majorHAnsi"/>
          <w:lang w:val="pl-PL"/>
        </w:rPr>
        <w:t xml:space="preserve"> </w:t>
      </w:r>
      <w:r w:rsidR="001815E3" w:rsidRPr="00901A86">
        <w:rPr>
          <w:rFonts w:asciiTheme="majorHAnsi" w:hAnsiTheme="majorHAnsi"/>
        </w:rPr>
        <w:t>UMOW</w:t>
      </w:r>
      <w:r w:rsidR="001815E3" w:rsidRPr="00901A86">
        <w:rPr>
          <w:rFonts w:asciiTheme="majorHAnsi" w:hAnsiTheme="majorHAnsi"/>
          <w:lang w:val="pl-PL"/>
        </w:rPr>
        <w:t>A Nr ………..</w:t>
      </w:r>
      <w:r w:rsidR="001815E3" w:rsidRPr="00901A86">
        <w:rPr>
          <w:rFonts w:asciiTheme="majorHAnsi" w:hAnsiTheme="majorHAnsi"/>
        </w:rPr>
        <w:t xml:space="preserve"> </w:t>
      </w:r>
    </w:p>
    <w:p w14:paraId="40F21B03" w14:textId="77777777" w:rsidR="001815E3" w:rsidRPr="00901A86" w:rsidRDefault="001815E3" w:rsidP="00901A86">
      <w:pPr>
        <w:rPr>
          <w:rFonts w:asciiTheme="majorHAnsi" w:hAnsiTheme="majorHAnsi" w:cs="Arial"/>
          <w:sz w:val="20"/>
          <w:szCs w:val="20"/>
        </w:rPr>
      </w:pPr>
    </w:p>
    <w:p w14:paraId="23030C92" w14:textId="3CF16F99" w:rsidR="001815E3" w:rsidRPr="00901A86" w:rsidRDefault="00830885" w:rsidP="00901A86">
      <w:pPr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zawarta w dniu …………………..</w:t>
      </w:r>
      <w:r w:rsidR="001815E3" w:rsidRPr="00901A86">
        <w:rPr>
          <w:rFonts w:asciiTheme="majorHAnsi" w:hAnsiTheme="majorHAnsi" w:cs="Arial"/>
          <w:sz w:val="20"/>
          <w:szCs w:val="20"/>
        </w:rPr>
        <w:t xml:space="preserve"> r., pomiędzy:</w:t>
      </w:r>
    </w:p>
    <w:p w14:paraId="470605A5" w14:textId="77777777" w:rsidR="001815E3" w:rsidRPr="007F65D7" w:rsidRDefault="00830885" w:rsidP="00901A86">
      <w:pPr>
        <w:rPr>
          <w:rFonts w:asciiTheme="majorHAnsi" w:hAnsiTheme="majorHAnsi" w:cs="Arial"/>
          <w:color w:val="00B050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Gminą</w:t>
      </w:r>
      <w:r w:rsidR="00697271" w:rsidRPr="00901A86">
        <w:rPr>
          <w:rFonts w:asciiTheme="majorHAnsi" w:hAnsiTheme="majorHAnsi" w:cs="Arial"/>
          <w:sz w:val="20"/>
          <w:szCs w:val="20"/>
        </w:rPr>
        <w:t xml:space="preserve"> Kielce, </w:t>
      </w:r>
      <w:r w:rsidR="0071605D" w:rsidRPr="00901A86">
        <w:rPr>
          <w:rFonts w:asciiTheme="majorHAnsi" w:hAnsiTheme="majorHAnsi" w:cs="Arial"/>
          <w:sz w:val="20"/>
          <w:szCs w:val="20"/>
        </w:rPr>
        <w:t xml:space="preserve"> ul. Rynek 1, 25 -303 Kielce</w:t>
      </w:r>
    </w:p>
    <w:p w14:paraId="4D136528" w14:textId="77777777" w:rsidR="001815E3" w:rsidRPr="00901A86" w:rsidRDefault="001815E3" w:rsidP="00901A86">
      <w:pPr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NIP:</w:t>
      </w:r>
      <w:r w:rsidR="0071605D" w:rsidRPr="00901A86">
        <w:rPr>
          <w:rFonts w:asciiTheme="majorHAnsi" w:hAnsiTheme="majorHAnsi" w:cs="Arial"/>
          <w:sz w:val="20"/>
          <w:szCs w:val="20"/>
        </w:rPr>
        <w:t xml:space="preserve"> 657-261-73-25</w:t>
      </w:r>
    </w:p>
    <w:p w14:paraId="7C1C7DAE" w14:textId="10BBB7C8" w:rsidR="001815E3" w:rsidRPr="000C1719" w:rsidRDefault="001815E3" w:rsidP="00901A86">
      <w:pPr>
        <w:rPr>
          <w:rFonts w:asciiTheme="majorHAnsi" w:hAnsiTheme="majorHAnsi" w:cs="Arial"/>
          <w:sz w:val="20"/>
          <w:szCs w:val="20"/>
        </w:rPr>
      </w:pPr>
      <w:r w:rsidRPr="000C1719">
        <w:rPr>
          <w:rFonts w:asciiTheme="majorHAnsi" w:hAnsiTheme="majorHAnsi" w:cs="Arial"/>
          <w:sz w:val="20"/>
          <w:szCs w:val="20"/>
        </w:rPr>
        <w:t>REGON:</w:t>
      </w:r>
      <w:r w:rsidR="007F65D7" w:rsidRPr="000C1719">
        <w:rPr>
          <w:rFonts w:asciiTheme="majorHAnsi" w:hAnsiTheme="majorHAnsi" w:cs="Arial"/>
          <w:sz w:val="20"/>
          <w:szCs w:val="20"/>
        </w:rPr>
        <w:t xml:space="preserve"> </w:t>
      </w:r>
      <w:r w:rsidR="0071605D" w:rsidRPr="000C1719">
        <w:rPr>
          <w:rFonts w:asciiTheme="majorHAnsi" w:hAnsiTheme="majorHAnsi" w:cs="Arial"/>
          <w:sz w:val="20"/>
          <w:szCs w:val="20"/>
        </w:rPr>
        <w:t>29100934</w:t>
      </w:r>
      <w:r w:rsidR="007F65D7" w:rsidRPr="000C1719">
        <w:rPr>
          <w:rFonts w:asciiTheme="majorHAnsi" w:hAnsiTheme="majorHAnsi" w:cs="Arial"/>
          <w:sz w:val="20"/>
          <w:szCs w:val="20"/>
        </w:rPr>
        <w:t>3</w:t>
      </w:r>
    </w:p>
    <w:p w14:paraId="6C0E675B" w14:textId="77777777" w:rsidR="00DF3D53" w:rsidRPr="000C1719" w:rsidRDefault="00830885" w:rsidP="00901A86">
      <w:pPr>
        <w:jc w:val="both"/>
        <w:rPr>
          <w:rFonts w:asciiTheme="majorHAnsi" w:hAnsiTheme="majorHAnsi" w:cs="Arial"/>
          <w:sz w:val="20"/>
          <w:szCs w:val="20"/>
        </w:rPr>
      </w:pPr>
      <w:r w:rsidRPr="000C1719">
        <w:rPr>
          <w:rFonts w:asciiTheme="majorHAnsi" w:hAnsiTheme="majorHAnsi" w:cs="Arial"/>
          <w:sz w:val="20"/>
          <w:szCs w:val="20"/>
        </w:rPr>
        <w:t>reprezentowaną</w:t>
      </w:r>
      <w:r w:rsidR="00DF3D53" w:rsidRPr="000C1719">
        <w:rPr>
          <w:rFonts w:asciiTheme="majorHAnsi" w:hAnsiTheme="majorHAnsi" w:cs="Arial"/>
          <w:sz w:val="20"/>
          <w:szCs w:val="20"/>
        </w:rPr>
        <w:t xml:space="preserve"> przez:</w:t>
      </w:r>
    </w:p>
    <w:p w14:paraId="38E002A4" w14:textId="7EBADDFB" w:rsidR="00DF3D53" w:rsidRPr="000C1719" w:rsidRDefault="00DF3D53" w:rsidP="00901A86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0C1719">
        <w:rPr>
          <w:rFonts w:asciiTheme="majorHAnsi" w:hAnsiTheme="majorHAnsi" w:cs="Arial"/>
          <w:sz w:val="20"/>
          <w:szCs w:val="20"/>
        </w:rPr>
        <w:t xml:space="preserve">Grażynę </w:t>
      </w:r>
      <w:r w:rsidR="00D55A92" w:rsidRPr="000C1719">
        <w:rPr>
          <w:rFonts w:asciiTheme="majorHAnsi" w:hAnsiTheme="majorHAnsi" w:cs="Arial"/>
          <w:sz w:val="20"/>
          <w:szCs w:val="20"/>
        </w:rPr>
        <w:t xml:space="preserve">Ciosk </w:t>
      </w:r>
      <w:r w:rsidRPr="000C1719">
        <w:rPr>
          <w:rFonts w:asciiTheme="majorHAnsi" w:hAnsiTheme="majorHAnsi" w:cs="Arial"/>
          <w:sz w:val="20"/>
          <w:szCs w:val="20"/>
        </w:rPr>
        <w:t>– Dyrektora Domu Pomocy Społecznej im. F</w:t>
      </w:r>
      <w:r w:rsidR="007F65D7" w:rsidRPr="000C1719">
        <w:rPr>
          <w:rFonts w:asciiTheme="majorHAnsi" w:hAnsiTheme="majorHAnsi" w:cs="Arial"/>
          <w:sz w:val="20"/>
          <w:szCs w:val="20"/>
        </w:rPr>
        <w:t>lorentyny</w:t>
      </w:r>
      <w:r w:rsidRPr="000C171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C1719">
        <w:rPr>
          <w:rFonts w:asciiTheme="majorHAnsi" w:hAnsiTheme="majorHAnsi" w:cs="Arial"/>
          <w:sz w:val="20"/>
          <w:szCs w:val="20"/>
        </w:rPr>
        <w:t>Malskiej</w:t>
      </w:r>
      <w:proofErr w:type="spellEnd"/>
      <w:r w:rsidR="007F65D7" w:rsidRPr="000C1719">
        <w:rPr>
          <w:rFonts w:asciiTheme="majorHAnsi" w:hAnsiTheme="majorHAnsi" w:cs="Arial"/>
          <w:sz w:val="20"/>
          <w:szCs w:val="20"/>
        </w:rPr>
        <w:t xml:space="preserve"> w Kielcach</w:t>
      </w:r>
      <w:r w:rsidRPr="000C1719">
        <w:rPr>
          <w:rFonts w:asciiTheme="majorHAnsi" w:hAnsiTheme="majorHAnsi" w:cs="Arial"/>
          <w:sz w:val="20"/>
          <w:szCs w:val="20"/>
        </w:rPr>
        <w:t>, ul. Tarnowska 10 – pełnomocnika działającego na podstawie udzielonego pełnomocnictwa przez Prezydenta Miasta Kielce</w:t>
      </w:r>
    </w:p>
    <w:p w14:paraId="04D2246D" w14:textId="77777777" w:rsidR="001815E3" w:rsidRPr="00901A86" w:rsidRDefault="001815E3" w:rsidP="00901A86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ab/>
      </w:r>
    </w:p>
    <w:p w14:paraId="0CCC0AB8" w14:textId="77777777" w:rsidR="001815E3" w:rsidRPr="00901A86" w:rsidRDefault="00830885" w:rsidP="00901A86">
      <w:pPr>
        <w:rPr>
          <w:rFonts w:asciiTheme="majorHAnsi" w:hAnsiTheme="majorHAnsi" w:cs="Arial"/>
          <w:b/>
          <w:bCs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zwaną</w:t>
      </w:r>
      <w:r w:rsidR="001815E3" w:rsidRPr="00901A86">
        <w:rPr>
          <w:rFonts w:asciiTheme="majorHAnsi" w:hAnsiTheme="majorHAnsi" w:cs="Arial"/>
          <w:sz w:val="20"/>
          <w:szCs w:val="20"/>
        </w:rPr>
        <w:t xml:space="preserve"> dalej </w:t>
      </w:r>
      <w:r w:rsidR="001815E3" w:rsidRPr="00901A86">
        <w:rPr>
          <w:rFonts w:asciiTheme="majorHAnsi" w:hAnsiTheme="majorHAnsi" w:cs="Arial"/>
          <w:b/>
          <w:bCs/>
          <w:sz w:val="20"/>
          <w:szCs w:val="20"/>
        </w:rPr>
        <w:t xml:space="preserve">Zamawiającym, </w:t>
      </w:r>
    </w:p>
    <w:p w14:paraId="0AC3F343" w14:textId="77777777" w:rsidR="001815E3" w:rsidRPr="00901A86" w:rsidRDefault="001815E3" w:rsidP="00901A86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901A86">
        <w:rPr>
          <w:rFonts w:asciiTheme="majorHAnsi" w:hAnsiTheme="majorHAnsi" w:cs="Arial"/>
          <w:b/>
          <w:sz w:val="20"/>
          <w:szCs w:val="20"/>
        </w:rPr>
        <w:t>a</w:t>
      </w:r>
    </w:p>
    <w:p w14:paraId="1A581095" w14:textId="77777777" w:rsidR="001815E3" w:rsidRPr="00901A86" w:rsidRDefault="001815E3" w:rsidP="00901A86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901A86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…………………………………………………………………………………………………………………………………….….</w:t>
      </w:r>
    </w:p>
    <w:p w14:paraId="3F80E34B" w14:textId="77777777" w:rsidR="001815E3" w:rsidRPr="00901A86" w:rsidRDefault="001815E3" w:rsidP="00901A86">
      <w:pPr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NIP:</w:t>
      </w:r>
    </w:p>
    <w:p w14:paraId="4E9C92CE" w14:textId="77777777" w:rsidR="001815E3" w:rsidRPr="00901A86" w:rsidRDefault="001815E3" w:rsidP="00901A86">
      <w:pPr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REGON:</w:t>
      </w:r>
    </w:p>
    <w:p w14:paraId="67B8CB84" w14:textId="77777777" w:rsidR="001815E3" w:rsidRPr="00901A86" w:rsidRDefault="001815E3" w:rsidP="00901A86">
      <w:pPr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reprezentowanym przez : </w:t>
      </w:r>
    </w:p>
    <w:p w14:paraId="37646943" w14:textId="77777777" w:rsidR="001815E3" w:rsidRPr="00901A86" w:rsidRDefault="001815E3" w:rsidP="00901A86">
      <w:pPr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226EECE" w14:textId="77777777" w:rsidR="001815E3" w:rsidRPr="00901A86" w:rsidRDefault="001815E3" w:rsidP="00901A86">
      <w:pPr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zwaną dalej </w:t>
      </w:r>
      <w:r w:rsidRPr="00901A86">
        <w:rPr>
          <w:rFonts w:asciiTheme="majorHAnsi" w:hAnsiTheme="majorHAnsi" w:cs="Arial"/>
          <w:b/>
          <w:sz w:val="20"/>
          <w:szCs w:val="20"/>
        </w:rPr>
        <w:t>"Wykonawcą"</w:t>
      </w:r>
      <w:r w:rsidRPr="00901A86">
        <w:rPr>
          <w:rFonts w:asciiTheme="majorHAnsi" w:hAnsiTheme="majorHAnsi" w:cs="Arial"/>
          <w:sz w:val="20"/>
          <w:szCs w:val="20"/>
        </w:rPr>
        <w:t xml:space="preserve"> </w:t>
      </w:r>
    </w:p>
    <w:p w14:paraId="4AA428E8" w14:textId="77777777" w:rsidR="001815E3" w:rsidRPr="00901A86" w:rsidRDefault="001815E3" w:rsidP="00901A86">
      <w:pPr>
        <w:ind w:left="-142"/>
        <w:jc w:val="center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§ 1</w:t>
      </w:r>
    </w:p>
    <w:p w14:paraId="16C21E7B" w14:textId="61E2E124" w:rsidR="001815E3" w:rsidRPr="00901A86" w:rsidRDefault="001815E3" w:rsidP="00901A86">
      <w:pPr>
        <w:pStyle w:val="Tekstpodstawowywcity"/>
        <w:numPr>
          <w:ilvl w:val="0"/>
          <w:numId w:val="11"/>
        </w:numPr>
        <w:spacing w:line="276" w:lineRule="auto"/>
        <w:ind w:left="426" w:hanging="426"/>
        <w:rPr>
          <w:rFonts w:asciiTheme="majorHAnsi" w:hAnsiTheme="majorHAnsi" w:cs="Arial"/>
          <w:sz w:val="20"/>
        </w:rPr>
      </w:pPr>
      <w:r w:rsidRPr="00901A86">
        <w:rPr>
          <w:rFonts w:asciiTheme="majorHAnsi" w:hAnsiTheme="majorHAnsi" w:cs="Arial"/>
          <w:sz w:val="20"/>
        </w:rPr>
        <w:t xml:space="preserve">Przedmiotem umowy są sukcesywne dostawy  </w:t>
      </w:r>
      <w:r w:rsidRPr="00901A86">
        <w:rPr>
          <w:rFonts w:asciiTheme="majorHAnsi" w:hAnsiTheme="majorHAnsi" w:cs="Arial"/>
          <w:b/>
          <w:sz w:val="20"/>
          <w:u w:val="single"/>
        </w:rPr>
        <w:t xml:space="preserve">produktów żywnościowych  </w:t>
      </w:r>
      <w:r w:rsidRPr="00901A86">
        <w:rPr>
          <w:rFonts w:asciiTheme="majorHAnsi" w:hAnsiTheme="majorHAnsi" w:cs="Arial"/>
          <w:sz w:val="20"/>
        </w:rPr>
        <w:t>do</w:t>
      </w:r>
      <w:r w:rsidR="000C62EF" w:rsidRPr="00901A86">
        <w:rPr>
          <w:rFonts w:asciiTheme="majorHAnsi" w:hAnsiTheme="majorHAnsi" w:cs="Arial"/>
          <w:sz w:val="20"/>
        </w:rPr>
        <w:t xml:space="preserve"> </w:t>
      </w:r>
      <w:r w:rsidRPr="00901A86">
        <w:rPr>
          <w:rFonts w:asciiTheme="majorHAnsi" w:hAnsiTheme="majorHAnsi" w:cs="Arial"/>
          <w:sz w:val="20"/>
        </w:rPr>
        <w:t xml:space="preserve">DPS przy ul. Tarnowskiej 10 </w:t>
      </w:r>
      <w:r w:rsidR="007F65D7">
        <w:rPr>
          <w:rFonts w:asciiTheme="majorHAnsi" w:hAnsiTheme="majorHAnsi" w:cs="Arial"/>
          <w:sz w:val="20"/>
        </w:rPr>
        <w:br/>
      </w:r>
      <w:r w:rsidRPr="00901A86">
        <w:rPr>
          <w:rFonts w:asciiTheme="majorHAnsi" w:hAnsiTheme="majorHAnsi" w:cs="Arial"/>
          <w:sz w:val="20"/>
        </w:rPr>
        <w:t>w Kielcach  zgodnie z załączoną ofertą cenową Wykonawcy.</w:t>
      </w:r>
    </w:p>
    <w:p w14:paraId="30181220" w14:textId="77777777" w:rsidR="001815E3" w:rsidRPr="00901A86" w:rsidRDefault="001815E3" w:rsidP="00901A86">
      <w:pPr>
        <w:pStyle w:val="Tekstpodstawowywcity"/>
        <w:spacing w:line="276" w:lineRule="auto"/>
        <w:ind w:left="0"/>
        <w:jc w:val="center"/>
        <w:rPr>
          <w:rFonts w:asciiTheme="majorHAnsi" w:hAnsiTheme="majorHAnsi" w:cs="Arial"/>
          <w:sz w:val="20"/>
        </w:rPr>
      </w:pPr>
      <w:r w:rsidRPr="00901A86">
        <w:rPr>
          <w:rFonts w:asciiTheme="majorHAnsi" w:hAnsiTheme="majorHAnsi" w:cs="Arial"/>
          <w:sz w:val="20"/>
        </w:rPr>
        <w:t>§ 2</w:t>
      </w:r>
    </w:p>
    <w:p w14:paraId="267C2D5E" w14:textId="1E9ECC14" w:rsidR="001815E3" w:rsidRPr="00901A86" w:rsidRDefault="001815E3" w:rsidP="00901A86">
      <w:pPr>
        <w:numPr>
          <w:ilvl w:val="0"/>
          <w:numId w:val="6"/>
        </w:numPr>
        <w:tabs>
          <w:tab w:val="clear" w:pos="1080"/>
          <w:tab w:val="num" w:pos="36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b/>
          <w:sz w:val="20"/>
          <w:szCs w:val="20"/>
        </w:rPr>
        <w:t>Wartość brutto</w:t>
      </w:r>
      <w:r w:rsidRPr="00901A86">
        <w:rPr>
          <w:rFonts w:asciiTheme="majorHAnsi" w:hAnsiTheme="majorHAnsi" w:cs="Arial"/>
          <w:sz w:val="20"/>
          <w:szCs w:val="20"/>
        </w:rPr>
        <w:t xml:space="preserve"> zamówienia będącego przedmiotem niniejszej umowy  (cena całkowita przedstawiona w ofercie na </w:t>
      </w:r>
      <w:r w:rsidR="00946BCA" w:rsidRPr="00901A86">
        <w:rPr>
          <w:rFonts w:asciiTheme="majorHAnsi" w:hAnsiTheme="majorHAnsi" w:cs="Arial"/>
          <w:sz w:val="20"/>
          <w:szCs w:val="20"/>
        </w:rPr>
        <w:t xml:space="preserve">Zadanie </w:t>
      </w:r>
      <w:r w:rsidRPr="00901A86">
        <w:rPr>
          <w:rFonts w:asciiTheme="majorHAnsi" w:hAnsiTheme="majorHAnsi" w:cs="Arial"/>
          <w:sz w:val="20"/>
          <w:szCs w:val="20"/>
        </w:rPr>
        <w:t xml:space="preserve"> Nr…., …., ….) wynosi: ……</w:t>
      </w:r>
      <w:r w:rsidR="00AA5E49" w:rsidRPr="00901A86">
        <w:rPr>
          <w:rFonts w:asciiTheme="majorHAnsi" w:hAnsiTheme="majorHAnsi" w:cs="Arial"/>
          <w:sz w:val="20"/>
          <w:szCs w:val="20"/>
        </w:rPr>
        <w:t>………….. zł (słownie: …………………………</w:t>
      </w:r>
      <w:r w:rsidRPr="00901A86">
        <w:rPr>
          <w:rFonts w:asciiTheme="majorHAnsi" w:hAnsiTheme="majorHAnsi" w:cs="Arial"/>
          <w:sz w:val="20"/>
          <w:szCs w:val="20"/>
        </w:rPr>
        <w:t>………………………..00/100 ),</w:t>
      </w:r>
      <w:r w:rsidRPr="00901A86">
        <w:rPr>
          <w:rFonts w:asciiTheme="majorHAnsi" w:hAnsiTheme="majorHAnsi" w:cs="Arial"/>
          <w:b/>
          <w:sz w:val="20"/>
          <w:szCs w:val="20"/>
        </w:rPr>
        <w:t xml:space="preserve">     </w:t>
      </w:r>
    </w:p>
    <w:p w14:paraId="726B5B3F" w14:textId="77777777" w:rsidR="00792001" w:rsidRPr="00901A86" w:rsidRDefault="00792001" w:rsidP="00901A86">
      <w:pPr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1B986185" w14:textId="417BCAB6" w:rsidR="001815E3" w:rsidRPr="00901A86" w:rsidRDefault="001815E3" w:rsidP="00901A86">
      <w:pPr>
        <w:numPr>
          <w:ilvl w:val="0"/>
          <w:numId w:val="6"/>
        </w:numPr>
        <w:tabs>
          <w:tab w:val="clear" w:pos="1080"/>
          <w:tab w:val="num" w:pos="36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Strony zgodnie </w:t>
      </w:r>
      <w:r w:rsidR="00C03D59" w:rsidRPr="00901A86">
        <w:rPr>
          <w:rFonts w:asciiTheme="majorHAnsi" w:hAnsiTheme="majorHAnsi" w:cs="Arial"/>
          <w:sz w:val="20"/>
          <w:szCs w:val="20"/>
        </w:rPr>
        <w:t>ustalają,</w:t>
      </w:r>
      <w:r w:rsidRPr="00901A86">
        <w:rPr>
          <w:rFonts w:asciiTheme="majorHAnsi" w:hAnsiTheme="majorHAnsi" w:cs="Arial"/>
          <w:sz w:val="20"/>
          <w:szCs w:val="20"/>
        </w:rPr>
        <w:t xml:space="preserve"> że podstawą do realizacji przedmiotu umowy określonego  w § 1 umow</w:t>
      </w:r>
      <w:r w:rsidR="006C68F6" w:rsidRPr="00901A86">
        <w:rPr>
          <w:rFonts w:asciiTheme="majorHAnsi" w:hAnsiTheme="majorHAnsi" w:cs="Arial"/>
          <w:sz w:val="20"/>
          <w:szCs w:val="20"/>
        </w:rPr>
        <w:t>y, będzie  zamówienie złożone (</w:t>
      </w:r>
      <w:r w:rsidRPr="00901A86">
        <w:rPr>
          <w:rFonts w:asciiTheme="majorHAnsi" w:hAnsiTheme="majorHAnsi" w:cs="Arial"/>
          <w:sz w:val="20"/>
          <w:szCs w:val="20"/>
        </w:rPr>
        <w:t>telefonicznie lub faksem) przez Zamawiającego  określające ilość, termin dostawy,</w:t>
      </w:r>
      <w:r w:rsidR="006C68F6" w:rsidRPr="00901A86">
        <w:rPr>
          <w:rFonts w:asciiTheme="majorHAnsi" w:hAnsiTheme="majorHAnsi" w:cs="Arial"/>
          <w:sz w:val="20"/>
          <w:szCs w:val="20"/>
        </w:rPr>
        <w:t xml:space="preserve"> miejsce dostawy, opakowanie  (</w:t>
      </w:r>
      <w:r w:rsidRPr="00901A86">
        <w:rPr>
          <w:rFonts w:asciiTheme="majorHAnsi" w:hAnsiTheme="majorHAnsi" w:cs="Arial"/>
          <w:sz w:val="20"/>
          <w:szCs w:val="20"/>
        </w:rPr>
        <w:t>jednostkowe lub zbiorcze ).</w:t>
      </w:r>
    </w:p>
    <w:p w14:paraId="3FE1F8DE" w14:textId="77777777" w:rsidR="001815E3" w:rsidRPr="00901A86" w:rsidRDefault="001815E3" w:rsidP="00901A86">
      <w:pPr>
        <w:numPr>
          <w:ilvl w:val="0"/>
          <w:numId w:val="6"/>
        </w:numPr>
        <w:tabs>
          <w:tab w:val="clear" w:pos="1080"/>
          <w:tab w:val="num" w:pos="36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Sprzedaż będzie realizowana po cenach nie wyższych aniżeli ceny określone w ofercie.</w:t>
      </w:r>
    </w:p>
    <w:p w14:paraId="5B153669" w14:textId="77777777" w:rsidR="001815E3" w:rsidRPr="00901A86" w:rsidRDefault="001815E3" w:rsidP="00901A86">
      <w:pPr>
        <w:numPr>
          <w:ilvl w:val="0"/>
          <w:numId w:val="6"/>
        </w:numPr>
        <w:tabs>
          <w:tab w:val="clear" w:pos="1080"/>
          <w:tab w:val="num" w:pos="36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Czas realizacji zamówienia nie może przekroczyć </w:t>
      </w:r>
      <w:r w:rsidRPr="00901A86">
        <w:rPr>
          <w:rFonts w:asciiTheme="majorHAnsi" w:hAnsiTheme="majorHAnsi" w:cs="Arial"/>
          <w:b/>
          <w:sz w:val="20"/>
          <w:szCs w:val="20"/>
        </w:rPr>
        <w:t xml:space="preserve">12 </w:t>
      </w:r>
      <w:r w:rsidR="00830885" w:rsidRPr="00901A86">
        <w:rPr>
          <w:rFonts w:asciiTheme="majorHAnsi" w:hAnsiTheme="majorHAnsi" w:cs="Arial"/>
          <w:sz w:val="20"/>
          <w:szCs w:val="20"/>
        </w:rPr>
        <w:t>godzin</w:t>
      </w:r>
      <w:r w:rsidRPr="00901A86">
        <w:rPr>
          <w:rFonts w:asciiTheme="majorHAnsi" w:hAnsiTheme="majorHAnsi" w:cs="Arial"/>
          <w:sz w:val="20"/>
          <w:szCs w:val="20"/>
        </w:rPr>
        <w:t xml:space="preserve"> od momentu złożenia zamówienia.</w:t>
      </w:r>
    </w:p>
    <w:p w14:paraId="57D54B36" w14:textId="77777777" w:rsidR="001815E3" w:rsidRPr="00901A86" w:rsidRDefault="001815E3" w:rsidP="00901A86">
      <w:pPr>
        <w:numPr>
          <w:ilvl w:val="0"/>
          <w:numId w:val="6"/>
        </w:numPr>
        <w:tabs>
          <w:tab w:val="clear" w:pos="1080"/>
          <w:tab w:val="num" w:pos="36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W przypadku ustawowej zmiany wskaźnika podatku VAT, wskaźnik ten zostanie zmieniony.</w:t>
      </w:r>
    </w:p>
    <w:p w14:paraId="2CB33421" w14:textId="31EC6CA5" w:rsidR="001815E3" w:rsidRPr="00901A86" w:rsidRDefault="001815E3" w:rsidP="00901A86">
      <w:pPr>
        <w:numPr>
          <w:ilvl w:val="0"/>
          <w:numId w:val="6"/>
        </w:numPr>
        <w:tabs>
          <w:tab w:val="clear" w:pos="1080"/>
          <w:tab w:val="num" w:pos="36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 Zamawiający przewiduje waloryzację zaoferowanej c</w:t>
      </w:r>
      <w:r w:rsidR="00D43704" w:rsidRPr="00901A86">
        <w:rPr>
          <w:rFonts w:asciiTheme="majorHAnsi" w:hAnsiTheme="majorHAnsi" w:cs="Arial"/>
          <w:sz w:val="20"/>
          <w:szCs w:val="20"/>
        </w:rPr>
        <w:t xml:space="preserve">eny na zasadach </w:t>
      </w:r>
      <w:r w:rsidR="00D43704" w:rsidRPr="000C1719">
        <w:rPr>
          <w:rFonts w:asciiTheme="majorHAnsi" w:hAnsiTheme="majorHAnsi" w:cs="Arial"/>
          <w:sz w:val="20"/>
          <w:szCs w:val="20"/>
        </w:rPr>
        <w:t>określonych w S</w:t>
      </w:r>
      <w:r w:rsidRPr="000C1719">
        <w:rPr>
          <w:rFonts w:asciiTheme="majorHAnsi" w:hAnsiTheme="majorHAnsi" w:cs="Arial"/>
          <w:sz w:val="20"/>
          <w:szCs w:val="20"/>
        </w:rPr>
        <w:t xml:space="preserve">WZ. </w:t>
      </w:r>
      <w:r w:rsidRPr="00901A86">
        <w:rPr>
          <w:rFonts w:asciiTheme="majorHAnsi" w:hAnsiTheme="majorHAnsi" w:cs="Arial"/>
          <w:sz w:val="20"/>
          <w:szCs w:val="20"/>
        </w:rPr>
        <w:t>Wykonawca jest zobowiązany do utrzymania cen przez okres obowiązywania umowy. Gwarantowana ilość artykułów</w:t>
      </w:r>
      <w:r w:rsidRPr="00901A86">
        <w:rPr>
          <w:rFonts w:asciiTheme="majorHAnsi" w:hAnsiTheme="majorHAnsi"/>
          <w:sz w:val="20"/>
          <w:szCs w:val="20"/>
        </w:rPr>
        <w:t xml:space="preserve"> </w:t>
      </w:r>
      <w:r w:rsidRPr="00901A86">
        <w:rPr>
          <w:rFonts w:asciiTheme="majorHAnsi" w:hAnsiTheme="majorHAnsi" w:cs="Arial"/>
          <w:sz w:val="20"/>
          <w:szCs w:val="20"/>
        </w:rPr>
        <w:t xml:space="preserve">która zostanie zamówiona i odebrana to 60% </w:t>
      </w:r>
      <w:r w:rsidR="0071605D" w:rsidRPr="00901A86">
        <w:rPr>
          <w:rFonts w:asciiTheme="majorHAnsi" w:hAnsiTheme="majorHAnsi" w:cs="Arial"/>
          <w:sz w:val="20"/>
          <w:szCs w:val="20"/>
        </w:rPr>
        <w:t>wartości</w:t>
      </w:r>
      <w:r w:rsidRPr="00901A86">
        <w:rPr>
          <w:rFonts w:asciiTheme="majorHAnsi" w:hAnsiTheme="majorHAnsi" w:cs="Arial"/>
          <w:sz w:val="20"/>
          <w:szCs w:val="20"/>
        </w:rPr>
        <w:t xml:space="preserve"> wskazanej w opisie przedmiotu zamówienia.</w:t>
      </w:r>
    </w:p>
    <w:p w14:paraId="71E3A3D6" w14:textId="701FF7C7" w:rsidR="001815E3" w:rsidRDefault="001815E3" w:rsidP="00901A86">
      <w:pPr>
        <w:numPr>
          <w:ilvl w:val="0"/>
          <w:numId w:val="6"/>
        </w:numPr>
        <w:tabs>
          <w:tab w:val="clear" w:pos="1080"/>
          <w:tab w:val="num" w:pos="36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Zamawiający dokona zapłaty za faktycznie dostarczone ilości przedmiotu zamówienia wg cen wskazanych przez Wykonawcę </w:t>
      </w:r>
      <w:r w:rsidR="00C03D59" w:rsidRPr="00901A86">
        <w:rPr>
          <w:rFonts w:asciiTheme="majorHAnsi" w:hAnsiTheme="majorHAnsi" w:cs="Arial"/>
          <w:sz w:val="20"/>
          <w:szCs w:val="20"/>
        </w:rPr>
        <w:t>w złożonej</w:t>
      </w:r>
      <w:r w:rsidRPr="00901A86">
        <w:rPr>
          <w:rFonts w:asciiTheme="majorHAnsi" w:hAnsiTheme="majorHAnsi" w:cs="Arial"/>
          <w:sz w:val="20"/>
          <w:szCs w:val="20"/>
        </w:rPr>
        <w:t xml:space="preserve"> ofercie. </w:t>
      </w:r>
    </w:p>
    <w:p w14:paraId="7C329481" w14:textId="77777777" w:rsidR="005876B6" w:rsidRPr="00901A86" w:rsidRDefault="005876B6" w:rsidP="005876B6">
      <w:pPr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45113E61" w14:textId="77777777" w:rsidR="001815E3" w:rsidRPr="00901A86" w:rsidRDefault="001815E3" w:rsidP="00901A86">
      <w:pPr>
        <w:spacing w:after="0"/>
        <w:rPr>
          <w:rFonts w:asciiTheme="majorHAnsi" w:hAnsiTheme="majorHAnsi" w:cs="Arial"/>
          <w:sz w:val="20"/>
          <w:szCs w:val="20"/>
        </w:rPr>
      </w:pPr>
    </w:p>
    <w:p w14:paraId="4192EFF9" w14:textId="77777777" w:rsidR="001815E3" w:rsidRPr="00901A86" w:rsidRDefault="00AA5E49" w:rsidP="00901A86">
      <w:pPr>
        <w:pStyle w:val="Tekstpodstawowy"/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798E6" wp14:editId="5481582A">
                <wp:simplePos x="0" y="0"/>
                <wp:positionH relativeFrom="column">
                  <wp:posOffset>6446520</wp:posOffset>
                </wp:positionH>
                <wp:positionV relativeFrom="paragraph">
                  <wp:posOffset>500380</wp:posOffset>
                </wp:positionV>
                <wp:extent cx="333375" cy="26670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2EA17" w14:textId="77777777" w:rsidR="0004201D" w:rsidRDefault="0004201D" w:rsidP="00181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798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7.6pt;margin-top:39.4pt;width:26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" filled="f" stroked="f">
                <v:textbox>
                  <w:txbxContent>
                    <w:p w14:paraId="7102EA17" w14:textId="77777777" w:rsidR="0004201D" w:rsidRDefault="0004201D" w:rsidP="001815E3"/>
                  </w:txbxContent>
                </v:textbox>
              </v:shape>
            </w:pict>
          </mc:Fallback>
        </mc:AlternateContent>
      </w:r>
      <w:r w:rsidR="001815E3" w:rsidRPr="00901A86">
        <w:rPr>
          <w:rFonts w:asciiTheme="majorHAnsi" w:hAnsiTheme="majorHAnsi" w:cs="Arial"/>
          <w:sz w:val="20"/>
          <w:szCs w:val="20"/>
        </w:rPr>
        <w:t>§ 3</w:t>
      </w:r>
    </w:p>
    <w:p w14:paraId="3D0CEA0A" w14:textId="7D4D07FE" w:rsidR="000C62EF" w:rsidRPr="00901A86" w:rsidRDefault="001815E3" w:rsidP="00056C17">
      <w:pPr>
        <w:pStyle w:val="Tekstpodstawowy"/>
        <w:numPr>
          <w:ilvl w:val="1"/>
          <w:numId w:val="11"/>
        </w:numPr>
        <w:tabs>
          <w:tab w:val="clear" w:pos="1440"/>
        </w:tabs>
        <w:spacing w:line="276" w:lineRule="auto"/>
        <w:ind w:left="425" w:hanging="425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Dostawy będą realizowane do siedziby DPS przy ul. Tarnowskiej 10 w Kielcach lub do miejsca przez niego wskazanego na terenie Kielc, transpo</w:t>
      </w:r>
      <w:r w:rsidR="000C62EF" w:rsidRPr="00901A86">
        <w:rPr>
          <w:rFonts w:asciiTheme="majorHAnsi" w:hAnsiTheme="majorHAnsi" w:cs="Arial"/>
          <w:sz w:val="20"/>
          <w:szCs w:val="20"/>
        </w:rPr>
        <w:t xml:space="preserve">rtem Wykonawcy i na jego koszt. </w:t>
      </w:r>
      <w:r w:rsidR="000C62EF" w:rsidRPr="00901A86">
        <w:rPr>
          <w:rFonts w:asciiTheme="majorHAnsi" w:hAnsiTheme="majorHAnsi" w:cs="Arial"/>
          <w:sz w:val="20"/>
          <w:szCs w:val="20"/>
          <w:u w:val="single"/>
        </w:rPr>
        <w:t>Dostawy odbywać się będą:</w:t>
      </w:r>
      <w:r w:rsidR="000C62EF" w:rsidRPr="00901A86">
        <w:rPr>
          <w:rFonts w:asciiTheme="majorHAnsi" w:hAnsiTheme="majorHAnsi" w:cs="Arial"/>
          <w:sz w:val="20"/>
          <w:szCs w:val="20"/>
        </w:rPr>
        <w:t xml:space="preserve"> </w:t>
      </w:r>
    </w:p>
    <w:p w14:paraId="337B5F85" w14:textId="2368D49B" w:rsidR="000C62EF" w:rsidRPr="00901A86" w:rsidRDefault="000C62EF" w:rsidP="00901A86">
      <w:pPr>
        <w:pStyle w:val="Bezodstpw"/>
        <w:spacing w:line="276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- Dostawa pieczywa od poniedziałku do </w:t>
      </w:r>
      <w:r w:rsidR="00E35217" w:rsidRPr="00901A86">
        <w:rPr>
          <w:rFonts w:asciiTheme="majorHAnsi" w:hAnsiTheme="majorHAnsi" w:cs="Arial"/>
          <w:sz w:val="20"/>
          <w:szCs w:val="20"/>
        </w:rPr>
        <w:t>soboty do</w:t>
      </w:r>
      <w:r w:rsidRPr="00901A86">
        <w:rPr>
          <w:rFonts w:asciiTheme="majorHAnsi" w:hAnsiTheme="majorHAnsi" w:cs="Arial"/>
          <w:sz w:val="20"/>
          <w:szCs w:val="20"/>
        </w:rPr>
        <w:t xml:space="preserve"> godz. 7.00  rano;</w:t>
      </w:r>
    </w:p>
    <w:p w14:paraId="1F0C3BA6" w14:textId="256748D7" w:rsidR="000C62EF" w:rsidRPr="000C1719" w:rsidRDefault="000C62EF" w:rsidP="00901A86">
      <w:pPr>
        <w:pStyle w:val="Bezodstpw"/>
        <w:spacing w:line="276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- Dostawa artykułów spożywczych od </w:t>
      </w:r>
      <w:r w:rsidRPr="000C1719">
        <w:rPr>
          <w:rFonts w:asciiTheme="majorHAnsi" w:hAnsiTheme="majorHAnsi" w:cs="Arial"/>
          <w:sz w:val="20"/>
          <w:szCs w:val="20"/>
        </w:rPr>
        <w:t xml:space="preserve">poniedziałku do </w:t>
      </w:r>
      <w:r w:rsidR="007F65D7" w:rsidRPr="000C1719">
        <w:rPr>
          <w:rFonts w:asciiTheme="majorHAnsi" w:hAnsiTheme="majorHAnsi" w:cs="Arial"/>
          <w:sz w:val="20"/>
          <w:szCs w:val="20"/>
        </w:rPr>
        <w:t>piątku</w:t>
      </w:r>
      <w:r w:rsidRPr="000C1719">
        <w:rPr>
          <w:rFonts w:asciiTheme="majorHAnsi" w:hAnsiTheme="majorHAnsi" w:cs="Arial"/>
          <w:sz w:val="20"/>
          <w:szCs w:val="20"/>
        </w:rPr>
        <w:t xml:space="preserve"> – koniecznie 3 razy w tygodniu do godz. 9.00;</w:t>
      </w:r>
    </w:p>
    <w:p w14:paraId="335909FA" w14:textId="77777777" w:rsidR="000C62EF" w:rsidRPr="000C1719" w:rsidRDefault="000C62EF" w:rsidP="00901A86">
      <w:pPr>
        <w:pStyle w:val="Bezodstpw"/>
        <w:spacing w:line="276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0C1719">
        <w:rPr>
          <w:rFonts w:asciiTheme="majorHAnsi" w:hAnsiTheme="majorHAnsi" w:cs="Arial"/>
          <w:sz w:val="20"/>
          <w:szCs w:val="20"/>
        </w:rPr>
        <w:t xml:space="preserve">- Pozostałe dostawy artykułów od poniedziałku do piątku -  mięso, nabiał, jajka, warzywa i owoce, ryby </w:t>
      </w:r>
      <w:r w:rsidR="008C2257" w:rsidRPr="000C1719">
        <w:rPr>
          <w:rFonts w:asciiTheme="majorHAnsi" w:hAnsiTheme="majorHAnsi" w:cs="Arial"/>
          <w:sz w:val="20"/>
          <w:szCs w:val="20"/>
        </w:rPr>
        <w:t>i mrożonki</w:t>
      </w:r>
      <w:r w:rsidRPr="000C1719">
        <w:rPr>
          <w:rFonts w:asciiTheme="majorHAnsi" w:hAnsiTheme="majorHAnsi" w:cs="Arial"/>
          <w:sz w:val="20"/>
          <w:szCs w:val="20"/>
        </w:rPr>
        <w:t>-  muszą być zrealizowane w godz. 7.00 - 9.00.</w:t>
      </w:r>
    </w:p>
    <w:p w14:paraId="33651969" w14:textId="040C1F83" w:rsidR="001815E3" w:rsidRPr="000C1719" w:rsidRDefault="001815E3" w:rsidP="00056C17">
      <w:pPr>
        <w:pStyle w:val="Akapitzlist"/>
        <w:numPr>
          <w:ilvl w:val="0"/>
          <w:numId w:val="11"/>
        </w:numPr>
        <w:ind w:left="425" w:hanging="425"/>
        <w:jc w:val="both"/>
        <w:rPr>
          <w:rFonts w:asciiTheme="majorHAnsi" w:hAnsiTheme="majorHAnsi" w:cs="Arial"/>
          <w:sz w:val="20"/>
          <w:szCs w:val="20"/>
        </w:rPr>
      </w:pPr>
      <w:r w:rsidRPr="000C1719">
        <w:rPr>
          <w:rFonts w:asciiTheme="majorHAnsi" w:hAnsiTheme="majorHAnsi" w:cs="Arial"/>
          <w:sz w:val="20"/>
          <w:szCs w:val="20"/>
        </w:rPr>
        <w:t xml:space="preserve">Termin realizacji umowy </w:t>
      </w:r>
      <w:r w:rsidRPr="000C1719">
        <w:rPr>
          <w:rFonts w:asciiTheme="majorHAnsi" w:hAnsiTheme="majorHAnsi" w:cs="Arial"/>
          <w:b/>
          <w:sz w:val="20"/>
          <w:szCs w:val="20"/>
        </w:rPr>
        <w:t xml:space="preserve">od daty </w:t>
      </w:r>
      <w:r w:rsidR="00830885" w:rsidRPr="000C1719">
        <w:rPr>
          <w:rFonts w:asciiTheme="majorHAnsi" w:hAnsiTheme="majorHAnsi" w:cs="Arial"/>
          <w:b/>
          <w:sz w:val="20"/>
          <w:szCs w:val="20"/>
        </w:rPr>
        <w:t xml:space="preserve">podpisania umowy do </w:t>
      </w:r>
      <w:r w:rsidR="007F65D7" w:rsidRPr="000C1719">
        <w:rPr>
          <w:rFonts w:asciiTheme="majorHAnsi" w:hAnsiTheme="majorHAnsi" w:cs="Arial"/>
          <w:b/>
          <w:sz w:val="20"/>
          <w:szCs w:val="20"/>
        </w:rPr>
        <w:t>31.12.2023</w:t>
      </w:r>
      <w:r w:rsidRPr="000C1719">
        <w:rPr>
          <w:rFonts w:asciiTheme="majorHAnsi" w:hAnsiTheme="majorHAnsi" w:cs="Arial"/>
          <w:b/>
          <w:sz w:val="20"/>
          <w:szCs w:val="20"/>
        </w:rPr>
        <w:t xml:space="preserve"> r</w:t>
      </w:r>
      <w:r w:rsidRPr="000C1719">
        <w:rPr>
          <w:rFonts w:asciiTheme="majorHAnsi" w:hAnsiTheme="majorHAnsi" w:cs="Arial"/>
          <w:sz w:val="20"/>
          <w:szCs w:val="20"/>
        </w:rPr>
        <w:t xml:space="preserve">. lub do wyczerpania asortymentu lub kwoty określonej wskazanej § 2 ust. 1 umowy. </w:t>
      </w:r>
    </w:p>
    <w:p w14:paraId="488C9D0C" w14:textId="77777777" w:rsidR="001815E3" w:rsidRPr="00901A86" w:rsidRDefault="001815E3" w:rsidP="00901A86">
      <w:pPr>
        <w:tabs>
          <w:tab w:val="left" w:pos="7920"/>
        </w:tabs>
        <w:jc w:val="center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§ 4</w:t>
      </w:r>
    </w:p>
    <w:p w14:paraId="5571AF46" w14:textId="0BF5D00A" w:rsidR="0004201D" w:rsidRPr="000C1719" w:rsidRDefault="001815E3" w:rsidP="00056C17">
      <w:pPr>
        <w:pStyle w:val="Tekstpodstawowy"/>
        <w:numPr>
          <w:ilvl w:val="0"/>
          <w:numId w:val="17"/>
        </w:numPr>
        <w:spacing w:line="276" w:lineRule="auto"/>
        <w:ind w:left="425" w:hanging="425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Zapłata za dostarczony towar nastąpi w terminie </w:t>
      </w:r>
      <w:r w:rsidR="0071605D" w:rsidRPr="00901A86">
        <w:rPr>
          <w:rFonts w:asciiTheme="majorHAnsi" w:hAnsiTheme="majorHAnsi" w:cs="Arial"/>
          <w:sz w:val="20"/>
          <w:szCs w:val="20"/>
        </w:rPr>
        <w:t>30</w:t>
      </w:r>
      <w:r w:rsidRPr="00901A86">
        <w:rPr>
          <w:rFonts w:asciiTheme="majorHAnsi" w:hAnsiTheme="majorHAnsi" w:cs="Arial"/>
          <w:sz w:val="20"/>
          <w:szCs w:val="20"/>
        </w:rPr>
        <w:t xml:space="preserve"> dni przelewem po otrzymaniu przez Zamawiającego </w:t>
      </w:r>
      <w:r w:rsidRPr="000C1719">
        <w:rPr>
          <w:rFonts w:asciiTheme="majorHAnsi" w:hAnsiTheme="majorHAnsi" w:cs="Arial"/>
          <w:sz w:val="20"/>
          <w:szCs w:val="20"/>
        </w:rPr>
        <w:t xml:space="preserve">prawidłowo wystawionej faktury </w:t>
      </w:r>
      <w:r w:rsidR="0004201D" w:rsidRPr="000C1719">
        <w:rPr>
          <w:rFonts w:asciiTheme="majorHAnsi" w:hAnsiTheme="majorHAnsi" w:cs="Arial"/>
          <w:sz w:val="20"/>
          <w:szCs w:val="20"/>
        </w:rPr>
        <w:t>na:</w:t>
      </w:r>
    </w:p>
    <w:p w14:paraId="055DE913" w14:textId="7C766898" w:rsidR="00F51414" w:rsidRPr="000C1719" w:rsidRDefault="0004201D" w:rsidP="00901A86">
      <w:pPr>
        <w:pStyle w:val="Bezodstpw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0C1719">
        <w:rPr>
          <w:rFonts w:asciiTheme="majorHAnsi" w:hAnsiTheme="majorHAnsi" w:cs="Arial"/>
          <w:sz w:val="20"/>
          <w:szCs w:val="20"/>
          <w:u w:val="single"/>
        </w:rPr>
        <w:t>Nabywca</w:t>
      </w:r>
      <w:r w:rsidRPr="000C1719">
        <w:rPr>
          <w:rFonts w:asciiTheme="majorHAnsi" w:hAnsiTheme="majorHAnsi" w:cs="Arial"/>
          <w:sz w:val="20"/>
          <w:szCs w:val="20"/>
        </w:rPr>
        <w:t xml:space="preserve">: </w:t>
      </w:r>
      <w:r w:rsidR="00C21559" w:rsidRPr="000C1719">
        <w:rPr>
          <w:rFonts w:asciiTheme="majorHAnsi" w:hAnsiTheme="majorHAnsi" w:cs="Arial"/>
          <w:sz w:val="20"/>
          <w:szCs w:val="20"/>
        </w:rPr>
        <w:t xml:space="preserve"> </w:t>
      </w:r>
    </w:p>
    <w:p w14:paraId="7EC32CCE" w14:textId="0B9A8F6E" w:rsidR="0004201D" w:rsidRPr="000C1719" w:rsidRDefault="0004201D" w:rsidP="00901A86">
      <w:pPr>
        <w:pStyle w:val="Bezodstpw"/>
        <w:spacing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0C1719">
        <w:rPr>
          <w:rFonts w:asciiTheme="majorHAnsi" w:hAnsiTheme="majorHAnsi" w:cs="Tahoma"/>
          <w:sz w:val="20"/>
          <w:szCs w:val="20"/>
        </w:rPr>
        <w:t>Gmina Kielce z siedzibą w Kielcach, ul. Rynek 1, 25-303 Kielce</w:t>
      </w:r>
      <w:r w:rsidR="007F65D7" w:rsidRPr="000C1719">
        <w:rPr>
          <w:rFonts w:asciiTheme="majorHAnsi" w:hAnsiTheme="majorHAnsi" w:cs="Tahoma"/>
          <w:sz w:val="20"/>
          <w:szCs w:val="20"/>
        </w:rPr>
        <w:t>,</w:t>
      </w:r>
      <w:r w:rsidRPr="000C1719">
        <w:rPr>
          <w:rFonts w:asciiTheme="majorHAnsi" w:hAnsiTheme="majorHAnsi" w:cs="Tahoma"/>
          <w:sz w:val="20"/>
          <w:szCs w:val="20"/>
        </w:rPr>
        <w:t xml:space="preserve"> </w:t>
      </w:r>
      <w:r w:rsidR="007F65D7" w:rsidRPr="000C1719">
        <w:rPr>
          <w:rFonts w:ascii="Calibri" w:hAnsi="Calibri" w:cs="Calibri"/>
          <w:sz w:val="22"/>
          <w:szCs w:val="22"/>
        </w:rPr>
        <w:t xml:space="preserve">NIP </w:t>
      </w:r>
      <w:r w:rsidR="007F65D7" w:rsidRPr="000C1719">
        <w:rPr>
          <w:rFonts w:ascii="Calibri" w:hAnsi="Calibri" w:cs="Calibri"/>
          <w:sz w:val="22"/>
          <w:szCs w:val="22"/>
          <w:lang w:eastAsia="en-US"/>
        </w:rPr>
        <w:t>657-261-73-25</w:t>
      </w:r>
    </w:p>
    <w:p w14:paraId="209ACFCD" w14:textId="77777777" w:rsidR="00F51414" w:rsidRPr="000C1719" w:rsidRDefault="00F51414" w:rsidP="00901A86">
      <w:pPr>
        <w:pStyle w:val="Bezodstpw"/>
        <w:spacing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0C1719">
        <w:rPr>
          <w:rFonts w:asciiTheme="majorHAnsi" w:hAnsiTheme="majorHAnsi" w:cs="Tahoma"/>
          <w:sz w:val="20"/>
          <w:szCs w:val="20"/>
          <w:u w:val="single"/>
        </w:rPr>
        <w:t>Odbiorca:</w:t>
      </w:r>
      <w:r w:rsidRPr="000C1719">
        <w:rPr>
          <w:rFonts w:asciiTheme="majorHAnsi" w:hAnsiTheme="majorHAnsi" w:cs="Tahoma"/>
          <w:sz w:val="20"/>
          <w:szCs w:val="20"/>
        </w:rPr>
        <w:t xml:space="preserve"> </w:t>
      </w:r>
    </w:p>
    <w:p w14:paraId="7520BE45" w14:textId="70450CB5" w:rsidR="0004201D" w:rsidRPr="000C1719" w:rsidRDefault="00F51414" w:rsidP="00901A86">
      <w:pPr>
        <w:pStyle w:val="Bezodstpw"/>
        <w:spacing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0C1719">
        <w:rPr>
          <w:rFonts w:asciiTheme="majorHAnsi" w:hAnsiTheme="majorHAnsi" w:cs="Tahoma"/>
          <w:sz w:val="20"/>
          <w:szCs w:val="20"/>
        </w:rPr>
        <w:t xml:space="preserve">Dom Pomocy Społecznej im. F. </w:t>
      </w:r>
      <w:proofErr w:type="spellStart"/>
      <w:r w:rsidRPr="000C1719">
        <w:rPr>
          <w:rFonts w:asciiTheme="majorHAnsi" w:hAnsiTheme="majorHAnsi" w:cs="Tahoma"/>
          <w:sz w:val="20"/>
          <w:szCs w:val="20"/>
        </w:rPr>
        <w:t>Malskiej</w:t>
      </w:r>
      <w:proofErr w:type="spellEnd"/>
      <w:r w:rsidR="007F65D7" w:rsidRPr="000C1719">
        <w:rPr>
          <w:rFonts w:asciiTheme="majorHAnsi" w:hAnsiTheme="majorHAnsi" w:cs="Tahoma"/>
          <w:sz w:val="20"/>
          <w:szCs w:val="20"/>
        </w:rPr>
        <w:t xml:space="preserve"> w Kielcach</w:t>
      </w:r>
      <w:r w:rsidRPr="000C1719">
        <w:rPr>
          <w:rFonts w:asciiTheme="majorHAnsi" w:hAnsiTheme="majorHAnsi" w:cs="Tahoma"/>
          <w:sz w:val="20"/>
          <w:szCs w:val="20"/>
        </w:rPr>
        <w:t>, ul. Tarnowska 10,  25-394 Kielce,</w:t>
      </w:r>
    </w:p>
    <w:p w14:paraId="043046B8" w14:textId="77777777" w:rsidR="001815E3" w:rsidRPr="000C1719" w:rsidRDefault="001815E3" w:rsidP="00901A86">
      <w:pPr>
        <w:pStyle w:val="Tekstpodstawowy"/>
        <w:spacing w:line="276" w:lineRule="auto"/>
        <w:rPr>
          <w:rFonts w:asciiTheme="majorHAnsi" w:hAnsiTheme="majorHAnsi" w:cs="Arial"/>
          <w:sz w:val="20"/>
          <w:szCs w:val="20"/>
        </w:rPr>
      </w:pPr>
      <w:r w:rsidRPr="000C1719">
        <w:rPr>
          <w:rFonts w:asciiTheme="majorHAnsi" w:hAnsiTheme="majorHAnsi" w:cs="Arial"/>
          <w:sz w:val="20"/>
          <w:szCs w:val="20"/>
        </w:rPr>
        <w:t>ze wskazanym terminem płatności i numerem rachunku bankowego.</w:t>
      </w:r>
    </w:p>
    <w:p w14:paraId="1B5FF7B4" w14:textId="1541BE84" w:rsidR="001815E3" w:rsidRPr="000C1719" w:rsidRDefault="001815E3" w:rsidP="00056C17">
      <w:pPr>
        <w:pStyle w:val="Tekstpodstawowy"/>
        <w:numPr>
          <w:ilvl w:val="0"/>
          <w:numId w:val="15"/>
        </w:numPr>
        <w:spacing w:line="276" w:lineRule="auto"/>
        <w:ind w:left="425" w:hanging="425"/>
        <w:rPr>
          <w:rFonts w:asciiTheme="majorHAnsi" w:hAnsiTheme="majorHAnsi" w:cs="Arial"/>
          <w:sz w:val="20"/>
          <w:szCs w:val="20"/>
        </w:rPr>
      </w:pPr>
      <w:r w:rsidRPr="000C1719">
        <w:rPr>
          <w:rFonts w:asciiTheme="majorHAnsi" w:hAnsiTheme="majorHAnsi" w:cs="Arial"/>
          <w:sz w:val="20"/>
          <w:szCs w:val="20"/>
        </w:rPr>
        <w:t>Za datę zapłaty strony przyjmują datę obciążenia rachunku Zamawiającego.</w:t>
      </w:r>
    </w:p>
    <w:p w14:paraId="4BAE7CB2" w14:textId="1CEC8012" w:rsidR="000C62EF" w:rsidRPr="000C1719" w:rsidRDefault="00056C17" w:rsidP="0050482E">
      <w:pPr>
        <w:pStyle w:val="Tekstpodstawowy"/>
        <w:numPr>
          <w:ilvl w:val="0"/>
          <w:numId w:val="15"/>
        </w:numPr>
        <w:spacing w:line="276" w:lineRule="auto"/>
        <w:ind w:left="425" w:hanging="425"/>
        <w:rPr>
          <w:rFonts w:asciiTheme="majorHAnsi" w:hAnsiTheme="majorHAnsi" w:cs="Arial"/>
          <w:sz w:val="20"/>
          <w:szCs w:val="20"/>
        </w:rPr>
      </w:pPr>
      <w:r w:rsidRPr="000C1719">
        <w:rPr>
          <w:rFonts w:asciiTheme="majorHAnsi" w:hAnsiTheme="majorHAnsi" w:cs="Calibri"/>
          <w:sz w:val="20"/>
          <w:szCs w:val="20"/>
        </w:rPr>
        <w:t xml:space="preserve">Warunkiem zapłaty będzie dokonany bez zastrzeżeń odbiór ilościowo –jakościowy dostarczonego towaru oraz figurowanie rachunku bankowego podanego przez Wykonawcę w rejestrze podatników VAT – Biała Lista Podatników. </w:t>
      </w:r>
    </w:p>
    <w:p w14:paraId="37F9E2B8" w14:textId="77777777" w:rsidR="0050482E" w:rsidRPr="0050482E" w:rsidRDefault="0050482E" w:rsidP="0050482E">
      <w:pPr>
        <w:pStyle w:val="Tekstpodstawowy"/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7FF29D5D" w14:textId="77777777" w:rsidR="001815E3" w:rsidRPr="00901A86" w:rsidRDefault="001815E3" w:rsidP="00901A86">
      <w:pPr>
        <w:jc w:val="center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§ 5</w:t>
      </w:r>
    </w:p>
    <w:p w14:paraId="2A93CB62" w14:textId="62AAFED2" w:rsidR="001815E3" w:rsidRPr="00DE0567" w:rsidRDefault="001815E3" w:rsidP="007F65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Wykonawca zobowiązuje się dostarczać produkty zgodne z przepisami </w:t>
      </w:r>
      <w:r w:rsidR="00830885" w:rsidRPr="00901A86">
        <w:rPr>
          <w:rFonts w:asciiTheme="majorHAnsi" w:hAnsiTheme="majorHAnsi" w:cs="Arial"/>
          <w:iCs/>
          <w:sz w:val="20"/>
          <w:szCs w:val="20"/>
        </w:rPr>
        <w:t xml:space="preserve">przywołanymi w pkt. </w:t>
      </w:r>
      <w:r w:rsidR="0088510B" w:rsidRPr="00DE0567">
        <w:rPr>
          <w:rFonts w:asciiTheme="majorHAnsi" w:hAnsiTheme="majorHAnsi" w:cs="Arial"/>
          <w:iCs/>
          <w:sz w:val="20"/>
          <w:szCs w:val="20"/>
        </w:rPr>
        <w:t>IV</w:t>
      </w:r>
      <w:r w:rsidR="00830885" w:rsidRPr="00DE0567">
        <w:rPr>
          <w:rFonts w:asciiTheme="majorHAnsi" w:hAnsiTheme="majorHAnsi" w:cs="Arial"/>
          <w:iCs/>
          <w:sz w:val="20"/>
          <w:szCs w:val="20"/>
        </w:rPr>
        <w:t xml:space="preserve"> S</w:t>
      </w:r>
      <w:r w:rsidRPr="00DE0567">
        <w:rPr>
          <w:rFonts w:asciiTheme="majorHAnsi" w:hAnsiTheme="majorHAnsi" w:cs="Arial"/>
          <w:iCs/>
          <w:sz w:val="20"/>
          <w:szCs w:val="20"/>
        </w:rPr>
        <w:t>WZ</w:t>
      </w:r>
      <w:r w:rsidRPr="00DE0567">
        <w:rPr>
          <w:rFonts w:asciiTheme="majorHAnsi" w:hAnsiTheme="majorHAnsi" w:cs="Arial"/>
          <w:sz w:val="20"/>
          <w:szCs w:val="20"/>
        </w:rPr>
        <w:t>.</w:t>
      </w:r>
    </w:p>
    <w:p w14:paraId="02EE2D65" w14:textId="77777777" w:rsidR="001815E3" w:rsidRPr="00901A86" w:rsidRDefault="001815E3" w:rsidP="00901A86">
      <w:pPr>
        <w:numPr>
          <w:ilvl w:val="0"/>
          <w:numId w:val="8"/>
        </w:numPr>
        <w:spacing w:after="0"/>
        <w:ind w:left="360" w:hanging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Wykonawca zobowiązuje się dostarczać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14:paraId="0650376A" w14:textId="77777777" w:rsidR="001815E3" w:rsidRPr="00901A86" w:rsidRDefault="001815E3" w:rsidP="00901A86">
      <w:pPr>
        <w:numPr>
          <w:ilvl w:val="0"/>
          <w:numId w:val="8"/>
        </w:numPr>
        <w:spacing w:after="0"/>
        <w:ind w:left="360" w:hanging="360"/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Wykonawca zobowiązuje się dostarczać towar w pierwszej klasie jakości.</w:t>
      </w:r>
    </w:p>
    <w:p w14:paraId="4E6A8812" w14:textId="77777777" w:rsidR="001815E3" w:rsidRPr="00901A86" w:rsidRDefault="001815E3" w:rsidP="00901A86">
      <w:pPr>
        <w:numPr>
          <w:ilvl w:val="0"/>
          <w:numId w:val="8"/>
        </w:numPr>
        <w:spacing w:after="0"/>
        <w:ind w:left="360" w:hanging="360"/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Wykonawca gwarantuje, że dostarczony towar będzie świeży, dobrej jakości, odpowiadający w ilości zamówieniu.</w:t>
      </w:r>
    </w:p>
    <w:p w14:paraId="67F2EB9A" w14:textId="77777777" w:rsidR="001815E3" w:rsidRPr="00901A86" w:rsidRDefault="001815E3" w:rsidP="00901A86">
      <w:pPr>
        <w:numPr>
          <w:ilvl w:val="0"/>
          <w:numId w:val="8"/>
        </w:numPr>
        <w:spacing w:after="0"/>
        <w:ind w:left="360" w:hanging="360"/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Zamawiający </w:t>
      </w:r>
      <w:r w:rsidRPr="00901A86">
        <w:rPr>
          <w:rFonts w:asciiTheme="majorHAnsi" w:hAnsiTheme="majorHAnsi" w:cs="Arial"/>
          <w:b/>
          <w:sz w:val="20"/>
          <w:szCs w:val="20"/>
          <w:u w:val="single"/>
        </w:rPr>
        <w:t>zastrzega sobie prawo odmowy odbioru dostarczonych artykułów</w:t>
      </w:r>
      <w:r w:rsidRPr="00901A86">
        <w:rPr>
          <w:rFonts w:asciiTheme="majorHAnsi" w:hAnsiTheme="majorHAnsi" w:cs="Arial"/>
          <w:sz w:val="20"/>
          <w:szCs w:val="20"/>
        </w:rPr>
        <w:t>, o ile w obecności przedstawiciela Wykonawcy, zostaną stwierdzone wady jakościowe produktów.</w:t>
      </w:r>
    </w:p>
    <w:p w14:paraId="6D455207" w14:textId="77777777" w:rsidR="001815E3" w:rsidRPr="00901A86" w:rsidRDefault="001815E3" w:rsidP="00901A86">
      <w:pPr>
        <w:numPr>
          <w:ilvl w:val="0"/>
          <w:numId w:val="8"/>
        </w:numPr>
        <w:spacing w:after="0"/>
        <w:ind w:left="360" w:hanging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Zamawiający zastrzega sobie prawo zwrotu towarów w terminie 2 dni od dnia dostawy, w przypadku stwierdzenia niezgodności dostawy pod względem ilościowym i asortymentowym lub jakościowym w stosunku do złożonego zamówienia. </w:t>
      </w:r>
      <w:r w:rsidRPr="00901A86">
        <w:rPr>
          <w:rFonts w:asciiTheme="majorHAnsi" w:hAnsiTheme="majorHAnsi" w:cs="Arial"/>
          <w:b/>
          <w:sz w:val="20"/>
          <w:szCs w:val="20"/>
          <w:u w:val="single"/>
        </w:rPr>
        <w:t>Koszty związane ze zwrotem w/w towarów oraz z koniecznością zakupu interwencyjnego ponosi Wykonawca</w:t>
      </w:r>
      <w:r w:rsidRPr="00901A86">
        <w:rPr>
          <w:rFonts w:asciiTheme="majorHAnsi" w:hAnsiTheme="majorHAnsi" w:cs="Arial"/>
          <w:sz w:val="20"/>
          <w:szCs w:val="20"/>
        </w:rPr>
        <w:t>.</w:t>
      </w:r>
    </w:p>
    <w:p w14:paraId="1768C3A4" w14:textId="77777777" w:rsidR="001815E3" w:rsidRPr="00901A86" w:rsidRDefault="001815E3" w:rsidP="00901A86">
      <w:pPr>
        <w:numPr>
          <w:ilvl w:val="0"/>
          <w:numId w:val="8"/>
        </w:numPr>
        <w:spacing w:after="0"/>
        <w:ind w:left="360" w:hanging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W razie stwierdzenia dostawy złej jakości, Wykonawca zobowiązuje się do wymiany towaru w ciągu 12 godzin na towar dobrej jakości, o którym mowa w ust. 4.</w:t>
      </w:r>
    </w:p>
    <w:p w14:paraId="2926300A" w14:textId="77777777" w:rsidR="001815E3" w:rsidRPr="00901A86" w:rsidRDefault="001815E3" w:rsidP="00901A86">
      <w:pPr>
        <w:numPr>
          <w:ilvl w:val="0"/>
          <w:numId w:val="8"/>
        </w:numPr>
        <w:spacing w:after="0"/>
        <w:ind w:left="360" w:hanging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Zamawiający jest obowiązany przy odbiorze towaru niezwłocznie po otwarciu pojemników sprawdzić jakość i stan opakowań oraz zbadać jakość towaru.</w:t>
      </w:r>
    </w:p>
    <w:p w14:paraId="390DB1B8" w14:textId="5388E631" w:rsidR="001815E3" w:rsidRPr="00901A86" w:rsidRDefault="001815E3" w:rsidP="00901A86">
      <w:pPr>
        <w:numPr>
          <w:ilvl w:val="0"/>
          <w:numId w:val="8"/>
        </w:numPr>
        <w:spacing w:after="0"/>
        <w:ind w:left="360" w:hanging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Wykonawca zobowiązany jest do dostarczania artykułów posiadających etykiety zawierające nazwę towaru oraz datę przydatności do </w:t>
      </w:r>
      <w:r w:rsidR="002C3878" w:rsidRPr="00901A86">
        <w:rPr>
          <w:rFonts w:asciiTheme="majorHAnsi" w:hAnsiTheme="majorHAnsi" w:cs="Arial"/>
          <w:sz w:val="20"/>
          <w:szCs w:val="20"/>
        </w:rPr>
        <w:t>spożycia.</w:t>
      </w:r>
    </w:p>
    <w:p w14:paraId="5D67C1A0" w14:textId="13BAD454" w:rsidR="001815E3" w:rsidRPr="000C1719" w:rsidRDefault="001815E3" w:rsidP="00901A86">
      <w:pPr>
        <w:numPr>
          <w:ilvl w:val="0"/>
          <w:numId w:val="8"/>
        </w:numPr>
        <w:spacing w:after="0"/>
        <w:ind w:left="360" w:hanging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Jeżeli Zamawiający stwierdzi wady towaru, jest on zobowiązany zawiadomić o tym fakcie niezwłocznie Wykonawcę </w:t>
      </w:r>
      <w:r w:rsidRPr="000C1719">
        <w:rPr>
          <w:rFonts w:asciiTheme="majorHAnsi" w:hAnsiTheme="majorHAnsi" w:cs="Arial"/>
          <w:sz w:val="20"/>
          <w:szCs w:val="20"/>
        </w:rPr>
        <w:t xml:space="preserve">telefonicznie lub </w:t>
      </w:r>
      <w:r w:rsidR="00952F67" w:rsidRPr="000C1719">
        <w:rPr>
          <w:rFonts w:asciiTheme="majorHAnsi" w:hAnsiTheme="majorHAnsi" w:cs="Arial"/>
          <w:sz w:val="20"/>
          <w:szCs w:val="20"/>
        </w:rPr>
        <w:t xml:space="preserve">za pośrednictwem poczty e-mail. </w:t>
      </w:r>
    </w:p>
    <w:p w14:paraId="707BF289" w14:textId="77777777" w:rsidR="001815E3" w:rsidRPr="00901A86" w:rsidRDefault="001815E3" w:rsidP="00901A86">
      <w:pPr>
        <w:numPr>
          <w:ilvl w:val="0"/>
          <w:numId w:val="8"/>
        </w:numPr>
        <w:spacing w:after="0"/>
        <w:ind w:left="360" w:hanging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Jeżeli Wykonawca zamierza dokonać oględzin reklamowanej partii towaru, jest on obowiązany to uczynić </w:t>
      </w:r>
      <w:r w:rsidRPr="00901A86">
        <w:rPr>
          <w:rFonts w:asciiTheme="majorHAnsi" w:hAnsiTheme="majorHAnsi" w:cs="Arial"/>
          <w:b/>
          <w:sz w:val="20"/>
          <w:szCs w:val="20"/>
          <w:u w:val="single"/>
        </w:rPr>
        <w:t>niezwłocznie</w:t>
      </w:r>
      <w:r w:rsidRPr="00901A86">
        <w:rPr>
          <w:rFonts w:asciiTheme="majorHAnsi" w:hAnsiTheme="majorHAnsi" w:cs="Arial"/>
          <w:sz w:val="20"/>
          <w:szCs w:val="20"/>
        </w:rPr>
        <w:t xml:space="preserve"> nie później niż w ciągu 12 godzin od otrzymania zawiadomienia telefonicznego lub faksem.</w:t>
      </w:r>
    </w:p>
    <w:p w14:paraId="5E1462AF" w14:textId="77777777" w:rsidR="001815E3" w:rsidRPr="00901A86" w:rsidRDefault="001815E3" w:rsidP="00901A86">
      <w:pPr>
        <w:numPr>
          <w:ilvl w:val="0"/>
          <w:numId w:val="8"/>
        </w:numPr>
        <w:spacing w:after="0"/>
        <w:ind w:left="360" w:hanging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Jeżeli Wykonawca, zawiadomiony o wadach towaru, nie dokona oględzin towaru w terminie określonym w ust. 11, uważa się, że uznał reklamację Zamawiającego.</w:t>
      </w:r>
    </w:p>
    <w:p w14:paraId="4F1AC996" w14:textId="351410D8" w:rsidR="001815E3" w:rsidRPr="00901A86" w:rsidRDefault="001815E3" w:rsidP="00901A86">
      <w:pPr>
        <w:numPr>
          <w:ilvl w:val="0"/>
          <w:numId w:val="8"/>
        </w:numPr>
        <w:spacing w:after="0"/>
        <w:ind w:left="360" w:hanging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lastRenderedPageBreak/>
        <w:t xml:space="preserve">Jeżeli towar nasuwa uzasadnione przypuszczenia, </w:t>
      </w:r>
      <w:r w:rsidR="002C3878" w:rsidRPr="00901A86">
        <w:rPr>
          <w:rFonts w:asciiTheme="majorHAnsi" w:hAnsiTheme="majorHAnsi" w:cs="Arial"/>
          <w:sz w:val="20"/>
          <w:szCs w:val="20"/>
        </w:rPr>
        <w:t>że ma</w:t>
      </w:r>
      <w:r w:rsidRPr="00901A86">
        <w:rPr>
          <w:rFonts w:asciiTheme="majorHAnsi" w:hAnsiTheme="majorHAnsi" w:cs="Arial"/>
          <w:sz w:val="20"/>
          <w:szCs w:val="20"/>
        </w:rPr>
        <w:t xml:space="preserve"> wady możliwe do ustalenia jedynie metodą laboratoryjną, Zamawiający równocześnie z zawiadomieniem Wykonawcy o wadzie towaru powinien zlecić badanie jakości laboratorium Państwowej Inspekcji Sanitarnej lub innemu laboratorium uprawnionemu do przeprowadzenia takich badań.</w:t>
      </w:r>
    </w:p>
    <w:p w14:paraId="51B45C8D" w14:textId="77777777" w:rsidR="001815E3" w:rsidRPr="00901A86" w:rsidRDefault="001815E3" w:rsidP="00901A86">
      <w:pPr>
        <w:numPr>
          <w:ilvl w:val="0"/>
          <w:numId w:val="8"/>
        </w:numPr>
        <w:spacing w:after="0"/>
        <w:ind w:left="360" w:hanging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Wyniki ekspertyz oraz badań laboratoryjnych wiążą strony.</w:t>
      </w:r>
    </w:p>
    <w:p w14:paraId="0F4F7DFE" w14:textId="77777777" w:rsidR="001815E3" w:rsidRPr="00901A86" w:rsidRDefault="001815E3" w:rsidP="00901A86">
      <w:pPr>
        <w:numPr>
          <w:ilvl w:val="0"/>
          <w:numId w:val="8"/>
        </w:numPr>
        <w:spacing w:after="0"/>
        <w:ind w:left="360" w:hanging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Koszty badań i ekspertyz ponosi Wykonawca, jeżeli wykazane zostaną wady towaru. </w:t>
      </w:r>
    </w:p>
    <w:p w14:paraId="77A13AE8" w14:textId="77777777" w:rsidR="001815E3" w:rsidRPr="00901A86" w:rsidRDefault="001815E3" w:rsidP="00901A86">
      <w:pPr>
        <w:numPr>
          <w:ilvl w:val="0"/>
          <w:numId w:val="8"/>
        </w:numPr>
        <w:spacing w:after="0"/>
        <w:ind w:left="360" w:hanging="360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Odbiór ilościowy i jakościowy nastąpi każdorazowo w siedzibie Zamawiającego.</w:t>
      </w:r>
    </w:p>
    <w:p w14:paraId="7F5DDAFA" w14:textId="77777777" w:rsidR="001815E3" w:rsidRPr="00901A86" w:rsidRDefault="001815E3" w:rsidP="00901A86">
      <w:pPr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4EA69D09" w14:textId="77777777" w:rsidR="001815E3" w:rsidRPr="00901A86" w:rsidRDefault="00AA5E49" w:rsidP="00901A86">
      <w:pPr>
        <w:jc w:val="center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202E56" wp14:editId="4A9E3C02">
                <wp:simplePos x="0" y="0"/>
                <wp:positionH relativeFrom="column">
                  <wp:posOffset>6408420</wp:posOffset>
                </wp:positionH>
                <wp:positionV relativeFrom="paragraph">
                  <wp:posOffset>532130</wp:posOffset>
                </wp:positionV>
                <wp:extent cx="333375" cy="26670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80552" w14:textId="77777777" w:rsidR="0004201D" w:rsidRDefault="0004201D" w:rsidP="00181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02E56" id="Text Box 3" o:spid="_x0000_s1027" type="#_x0000_t202" style="position:absolute;left:0;text-align:left;margin-left:504.6pt;margin-top:41.9pt;width:26.25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" filled="f" stroked="f">
                <v:textbox>
                  <w:txbxContent>
                    <w:p w14:paraId="56280552" w14:textId="77777777" w:rsidR="0004201D" w:rsidRDefault="0004201D" w:rsidP="001815E3"/>
                  </w:txbxContent>
                </v:textbox>
              </v:shape>
            </w:pict>
          </mc:Fallback>
        </mc:AlternateContent>
      </w:r>
      <w:r w:rsidR="001815E3" w:rsidRPr="00901A86">
        <w:rPr>
          <w:rFonts w:asciiTheme="majorHAnsi" w:hAnsiTheme="majorHAnsi" w:cs="Arial"/>
          <w:sz w:val="20"/>
          <w:szCs w:val="20"/>
        </w:rPr>
        <w:t>§ 6</w:t>
      </w:r>
    </w:p>
    <w:p w14:paraId="68E3319E" w14:textId="77777777" w:rsidR="001815E3" w:rsidRPr="000C1719" w:rsidRDefault="001815E3" w:rsidP="00901A86">
      <w:pPr>
        <w:pStyle w:val="Tekstpodstawowy"/>
        <w:keepLines w:val="0"/>
        <w:numPr>
          <w:ilvl w:val="0"/>
          <w:numId w:val="7"/>
        </w:numPr>
        <w:tabs>
          <w:tab w:val="clear" w:pos="720"/>
          <w:tab w:val="num" w:pos="360"/>
        </w:tabs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Zamawiającemu przysługiwać będzie prawo odstąpienia od umowy z winy Wykonawcy  jeżeli jakość produktów , terminowość dostaw, będą odbiegały od ustalonych w zamówieniach  i okoliczności  te będą  się </w:t>
      </w:r>
      <w:r w:rsidRPr="000C1719">
        <w:rPr>
          <w:rFonts w:asciiTheme="majorHAnsi" w:hAnsiTheme="majorHAnsi" w:cs="Arial"/>
          <w:sz w:val="20"/>
          <w:szCs w:val="20"/>
        </w:rPr>
        <w:t>powtarzały w sposób dezorganizujący działalność Zamawiającego.</w:t>
      </w:r>
    </w:p>
    <w:p w14:paraId="0A01822B" w14:textId="0FD457B9" w:rsidR="00AA5E49" w:rsidRPr="000C1719" w:rsidRDefault="001815E3" w:rsidP="00E11615">
      <w:pPr>
        <w:pStyle w:val="Tekstpodstawowy"/>
        <w:keepLines w:val="0"/>
        <w:numPr>
          <w:ilvl w:val="0"/>
          <w:numId w:val="7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0C1719">
        <w:rPr>
          <w:rFonts w:asciiTheme="majorHAnsi" w:hAnsiTheme="majorHAnsi" w:cs="Arial"/>
          <w:sz w:val="20"/>
          <w:szCs w:val="20"/>
        </w:rPr>
        <w:t xml:space="preserve">W przypadku </w:t>
      </w:r>
      <w:r w:rsidRPr="000C1719">
        <w:rPr>
          <w:rFonts w:asciiTheme="majorHAnsi" w:hAnsiTheme="majorHAnsi" w:cs="Arial"/>
          <w:b/>
          <w:sz w:val="20"/>
          <w:szCs w:val="20"/>
        </w:rPr>
        <w:t>braku dostawy lub niedostarczenia przez Wykonawcę</w:t>
      </w:r>
      <w:r w:rsidRPr="000C1719">
        <w:rPr>
          <w:rFonts w:asciiTheme="majorHAnsi" w:hAnsiTheme="majorHAnsi" w:cs="Arial"/>
          <w:sz w:val="20"/>
          <w:szCs w:val="20"/>
        </w:rPr>
        <w:t xml:space="preserve"> </w:t>
      </w:r>
      <w:r w:rsidRPr="000C1719">
        <w:rPr>
          <w:rFonts w:asciiTheme="majorHAnsi" w:hAnsiTheme="majorHAnsi" w:cs="Arial"/>
          <w:b/>
          <w:sz w:val="20"/>
          <w:szCs w:val="20"/>
        </w:rPr>
        <w:t>zamawianego asortymentu</w:t>
      </w:r>
      <w:r w:rsidR="00E11615" w:rsidRPr="000C1719">
        <w:rPr>
          <w:rFonts w:asciiTheme="majorHAnsi" w:hAnsiTheme="majorHAnsi" w:cs="Arial"/>
          <w:sz w:val="20"/>
          <w:szCs w:val="20"/>
        </w:rPr>
        <w:t xml:space="preserve"> </w:t>
      </w:r>
      <w:r w:rsidRPr="000C1719">
        <w:rPr>
          <w:rFonts w:asciiTheme="majorHAnsi" w:hAnsiTheme="majorHAnsi" w:cs="Arial"/>
          <w:sz w:val="20"/>
          <w:szCs w:val="20"/>
        </w:rPr>
        <w:t xml:space="preserve">Zamawiającemu przysługiwać będzie prawo odstąpienia od umowy w trybie natychmiastowym. </w:t>
      </w:r>
    </w:p>
    <w:p w14:paraId="76EB6BD5" w14:textId="77777777" w:rsidR="001815E3" w:rsidRPr="00901A86" w:rsidRDefault="001815E3" w:rsidP="00901A86">
      <w:pPr>
        <w:jc w:val="center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§ 7</w:t>
      </w:r>
    </w:p>
    <w:p w14:paraId="6060B508" w14:textId="68445D79" w:rsidR="003B65E2" w:rsidRPr="00901A86" w:rsidRDefault="003B65E2" w:rsidP="00901A86">
      <w:p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901A86">
        <w:rPr>
          <w:rFonts w:asciiTheme="majorHAnsi" w:hAnsiTheme="majorHAnsi"/>
          <w:sz w:val="20"/>
          <w:szCs w:val="20"/>
        </w:rPr>
        <w:t>1.</w:t>
      </w:r>
      <w:r w:rsidRPr="00901A86">
        <w:rPr>
          <w:rFonts w:asciiTheme="majorHAnsi" w:hAnsiTheme="majorHAnsi"/>
          <w:sz w:val="20"/>
          <w:szCs w:val="20"/>
        </w:rPr>
        <w:tab/>
        <w:t xml:space="preserve">Zamawiający dopuszcza możliwość zmiany wysokości wynagrodzenia określonego w § </w:t>
      </w:r>
      <w:r w:rsidR="00207BA0" w:rsidRPr="00901A86">
        <w:rPr>
          <w:rFonts w:asciiTheme="majorHAnsi" w:hAnsiTheme="majorHAnsi"/>
          <w:sz w:val="20"/>
          <w:szCs w:val="20"/>
        </w:rPr>
        <w:t>2</w:t>
      </w:r>
      <w:r w:rsidRPr="00901A86">
        <w:rPr>
          <w:rFonts w:asciiTheme="majorHAnsi" w:hAnsiTheme="majorHAnsi"/>
          <w:sz w:val="20"/>
          <w:szCs w:val="20"/>
        </w:rPr>
        <w:t xml:space="preserve"> ust. 1 Umowy w następujących przypadkach: </w:t>
      </w:r>
    </w:p>
    <w:p w14:paraId="790DCAD2" w14:textId="77777777" w:rsidR="003B65E2" w:rsidRPr="00D35E13" w:rsidRDefault="003B65E2" w:rsidP="00901A86">
      <w:p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D35E13">
        <w:rPr>
          <w:rFonts w:asciiTheme="majorHAnsi" w:hAnsiTheme="majorHAnsi"/>
          <w:sz w:val="20"/>
          <w:szCs w:val="20"/>
        </w:rPr>
        <w:t>1)</w:t>
      </w:r>
      <w:r w:rsidRPr="00D35E13">
        <w:rPr>
          <w:rFonts w:asciiTheme="majorHAnsi" w:hAnsiTheme="majorHAnsi"/>
          <w:sz w:val="20"/>
          <w:szCs w:val="20"/>
        </w:rPr>
        <w:tab/>
        <w:t xml:space="preserve">w przypadku ustawowej zmiany stawki podatku od towarów i usług, </w:t>
      </w:r>
    </w:p>
    <w:p w14:paraId="212ACF1B" w14:textId="6C777131" w:rsidR="003B65E2" w:rsidRPr="00D35E13" w:rsidRDefault="003B65E2" w:rsidP="00901A86">
      <w:p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D35E13">
        <w:rPr>
          <w:rFonts w:asciiTheme="majorHAnsi" w:hAnsiTheme="majorHAnsi"/>
          <w:sz w:val="20"/>
          <w:szCs w:val="20"/>
        </w:rPr>
        <w:t>2)</w:t>
      </w:r>
      <w:r w:rsidRPr="00D35E13">
        <w:rPr>
          <w:rFonts w:asciiTheme="majorHAnsi" w:hAnsiTheme="majorHAnsi"/>
          <w:sz w:val="20"/>
          <w:szCs w:val="20"/>
        </w:rPr>
        <w:tab/>
        <w:t>w przypadku ustawowej zmiany wysokości minimalnego wynagrodzenia za pracę ustalonego na podstawie art. 2 ust. 3 – 5 ustawy z dnia 10 października 2002 r. o minimalnym wynagrodzeniu za pracę,</w:t>
      </w:r>
      <w:r w:rsidR="00252517">
        <w:rPr>
          <w:rFonts w:asciiTheme="majorHAnsi" w:hAnsiTheme="majorHAnsi"/>
          <w:sz w:val="20"/>
          <w:szCs w:val="20"/>
        </w:rPr>
        <w:t xml:space="preserve"> z</w:t>
      </w:r>
      <w:r w:rsidR="00252517" w:rsidRPr="00252517">
        <w:rPr>
          <w:rFonts w:asciiTheme="majorHAnsi" w:hAnsiTheme="majorHAnsi"/>
          <w:sz w:val="20"/>
          <w:szCs w:val="20"/>
        </w:rPr>
        <w:t>miana umowy w tym zakresie nie będzie dotyczyć waloryzacji wynagrodzenia o której mowa w rozporządzeniu Rady Ministrów z dnia 13 września 2022 r. w sprawie wysokości minimalnego wynagrodzenia za pracę oraz wysokości minimalnej stawki godzinowej w 2023 r.. Wykonawca oświadcza, że uwzględnił zmiany w złożonej ofercie</w:t>
      </w:r>
      <w:r w:rsidR="00252517">
        <w:rPr>
          <w:rFonts w:asciiTheme="majorHAnsi" w:hAnsiTheme="majorHAnsi"/>
          <w:sz w:val="20"/>
          <w:szCs w:val="20"/>
        </w:rPr>
        <w:t>,</w:t>
      </w:r>
    </w:p>
    <w:p w14:paraId="0257F92F" w14:textId="77777777" w:rsidR="003B65E2" w:rsidRPr="00D35E13" w:rsidRDefault="003B65E2" w:rsidP="00901A86">
      <w:p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D35E13">
        <w:rPr>
          <w:rFonts w:asciiTheme="majorHAnsi" w:hAnsiTheme="majorHAnsi"/>
          <w:sz w:val="20"/>
          <w:szCs w:val="20"/>
        </w:rPr>
        <w:t>3)</w:t>
      </w:r>
      <w:r w:rsidRPr="00D35E13">
        <w:rPr>
          <w:rFonts w:asciiTheme="majorHAnsi" w:hAnsiTheme="majorHAnsi"/>
          <w:sz w:val="20"/>
          <w:szCs w:val="20"/>
        </w:rPr>
        <w:tab/>
        <w:t>w przypadku ustawowej zmiany zasad podlegania ubezpieczeniom społecznym lub ubezpieczeniu zdrowotnemu lub zmiany wysokości stawki składki na ubezpieczenia społeczne lub zdrowotne,</w:t>
      </w:r>
    </w:p>
    <w:p w14:paraId="03FF204C" w14:textId="57890116" w:rsidR="003B65E2" w:rsidRPr="00D35E13" w:rsidRDefault="003B65E2" w:rsidP="00901A86">
      <w:p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D35E13">
        <w:rPr>
          <w:rFonts w:asciiTheme="majorHAnsi" w:hAnsiTheme="majorHAnsi"/>
          <w:sz w:val="20"/>
          <w:szCs w:val="20"/>
        </w:rPr>
        <w:t>4)</w:t>
      </w:r>
      <w:r w:rsidRPr="00D35E13">
        <w:rPr>
          <w:rFonts w:asciiTheme="majorHAnsi" w:hAnsiTheme="majorHAnsi"/>
          <w:sz w:val="20"/>
          <w:szCs w:val="20"/>
        </w:rPr>
        <w:tab/>
        <w:t>w przypadku ustawowej zmiany zasad gromadzenia i wysokości wpłat do pracowniczych planów kapitałowych, o których mowa w ustawie z dnia 4 października 2018 r. o pracowniczych planach kapitałowych</w:t>
      </w:r>
      <w:r w:rsidR="00FB1012" w:rsidRPr="00D35E13">
        <w:rPr>
          <w:rFonts w:asciiTheme="majorHAnsi" w:hAnsiTheme="majorHAnsi"/>
          <w:sz w:val="20"/>
          <w:szCs w:val="20"/>
        </w:rPr>
        <w:t>,</w:t>
      </w:r>
    </w:p>
    <w:p w14:paraId="6D86BB22" w14:textId="77777777" w:rsidR="003B65E2" w:rsidRPr="00901A86" w:rsidRDefault="003B65E2" w:rsidP="00901A86">
      <w:p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D35E13">
        <w:rPr>
          <w:rFonts w:asciiTheme="majorHAnsi" w:hAnsiTheme="majorHAnsi"/>
          <w:sz w:val="20"/>
          <w:szCs w:val="20"/>
        </w:rPr>
        <w:t>5)</w:t>
      </w:r>
      <w:r w:rsidRPr="00D35E13">
        <w:rPr>
          <w:rFonts w:asciiTheme="majorHAnsi" w:hAnsiTheme="majorHAnsi"/>
          <w:sz w:val="20"/>
          <w:szCs w:val="20"/>
        </w:rPr>
        <w:tab/>
        <w:t xml:space="preserve">w przypadku zmiany cen materiałów lub kosztów związanych z realizacją zamówienia, jeżeli zmiany określone w pkt. 1), 2), 3) i4)  będą miały wpływ na </w:t>
      </w:r>
      <w:r w:rsidRPr="00901A86">
        <w:rPr>
          <w:rFonts w:asciiTheme="majorHAnsi" w:hAnsiTheme="majorHAnsi"/>
          <w:sz w:val="20"/>
          <w:szCs w:val="20"/>
        </w:rPr>
        <w:t xml:space="preserve">koszty wykonania Umowy przez Wykonawcę. </w:t>
      </w:r>
    </w:p>
    <w:p w14:paraId="64C5E8AC" w14:textId="77777777" w:rsidR="003B65E2" w:rsidRPr="00901A86" w:rsidRDefault="003B65E2" w:rsidP="00901A86">
      <w:p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901A86">
        <w:rPr>
          <w:rFonts w:asciiTheme="majorHAnsi" w:hAnsiTheme="majorHAnsi"/>
          <w:sz w:val="20"/>
          <w:szCs w:val="20"/>
        </w:rPr>
        <w:t>2.</w:t>
      </w:r>
      <w:r w:rsidRPr="00901A86">
        <w:rPr>
          <w:rFonts w:asciiTheme="majorHAnsi" w:hAnsiTheme="majorHAnsi"/>
          <w:sz w:val="20"/>
          <w:szCs w:val="20"/>
        </w:rPr>
        <w:tab/>
        <w:t xml:space="preserve">W sytuacji wystąpienia okoliczności wskazanych w ust. 1 pkt. 1 niniejszego paragrafu każda ze Stron jest uprawniona złożyć drugiej Stronie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</w:p>
    <w:p w14:paraId="177BFD9B" w14:textId="77777777" w:rsidR="003B65E2" w:rsidRPr="00901A86" w:rsidRDefault="003B65E2" w:rsidP="00901A86">
      <w:p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901A86">
        <w:rPr>
          <w:rFonts w:asciiTheme="majorHAnsi" w:hAnsiTheme="majorHAnsi"/>
          <w:sz w:val="20"/>
          <w:szCs w:val="20"/>
        </w:rPr>
        <w:t>3.</w:t>
      </w:r>
      <w:r w:rsidRPr="00901A86">
        <w:rPr>
          <w:rFonts w:asciiTheme="majorHAnsi" w:hAnsiTheme="majorHAnsi"/>
          <w:sz w:val="20"/>
          <w:szCs w:val="20"/>
        </w:rPr>
        <w:tab/>
        <w:t xml:space="preserve">W sytuacji wystąpienia okoliczności wskazanych w ust. 1 pkt.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</w:t>
      </w:r>
      <w:r w:rsidRPr="00901A86">
        <w:rPr>
          <w:rFonts w:asciiTheme="majorHAnsi" w:hAnsiTheme="majorHAnsi"/>
          <w:sz w:val="20"/>
          <w:szCs w:val="20"/>
        </w:rPr>
        <w:lastRenderedPageBreak/>
        <w:t>dostosowania do wysokości minimalnego wynagrodzenia za pracę, w szczególności koszty podwyższenia wynagrodzenia w kwocie przewyższającej wysokość płacy minimalnej.</w:t>
      </w:r>
    </w:p>
    <w:p w14:paraId="0ABCE519" w14:textId="77777777" w:rsidR="003B65E2" w:rsidRPr="00901A86" w:rsidRDefault="003B65E2" w:rsidP="00901A86">
      <w:p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901A86">
        <w:rPr>
          <w:rFonts w:asciiTheme="majorHAnsi" w:hAnsiTheme="majorHAnsi"/>
          <w:sz w:val="20"/>
          <w:szCs w:val="20"/>
        </w:rPr>
        <w:t>4.</w:t>
      </w:r>
      <w:r w:rsidRPr="00901A86">
        <w:rPr>
          <w:rFonts w:asciiTheme="majorHAnsi" w:hAnsiTheme="majorHAnsi"/>
          <w:sz w:val="20"/>
          <w:szCs w:val="20"/>
        </w:rPr>
        <w:tab/>
        <w:t xml:space="preserve">W sytuacji wystąpienia okoliczności wskazanych w ust. 1 pkt.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3 niniejszego paragrafu na kalkulację wynagrodzenia. Wniosek może obejmować jedynie dodatkowe koszty realizacji Umowy, które Wykonawca obowiązkowo ponosi w związku ze zmianą zasad, o których mowa w ust. 1 pkt. 3 niniejszego paragrafu. </w:t>
      </w:r>
    </w:p>
    <w:p w14:paraId="0BADB5FE" w14:textId="77777777" w:rsidR="003B65E2" w:rsidRPr="00901A86" w:rsidRDefault="003B65E2" w:rsidP="00901A86">
      <w:p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901A86">
        <w:rPr>
          <w:rFonts w:asciiTheme="majorHAnsi" w:hAnsiTheme="majorHAnsi"/>
          <w:sz w:val="20"/>
          <w:szCs w:val="20"/>
        </w:rPr>
        <w:t>5.</w:t>
      </w:r>
      <w:r w:rsidRPr="00901A86">
        <w:rPr>
          <w:rFonts w:asciiTheme="majorHAnsi" w:hAnsiTheme="majorHAnsi"/>
          <w:sz w:val="20"/>
          <w:szCs w:val="20"/>
        </w:rPr>
        <w:tab/>
        <w:t>W sytuacji wystąpienia okoliczności wskazanych w ust. 1 pkt. 4 niniejszego paragrafu Wykonawca jest uprawniony złożyć Zamawiającemu pisemny wniosek o zmianę 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zasad gromadzenia i wysokości wpłat do pracowniczych planów kapitałowych na kalkulację wynagrodzenia. Wniosek powinien obejmować jedynie dodatkowe koszty realizacji Umowy, które Wykonawca obowiązkowo ponosi w związku ze zmianą zasad gromadzenia i wysokości wpłat do pracowniczych planów kapitałowych. Wniosek powinien wykazać faktycznie wypłaconą przez Wykonawcę wysokość składek w odniesieniu do każdej osoby zatrudnionej w okresie wykonywania zamówienia. Zamawiający oświadcza, iż nie będzie akceptował, kosztów obejmujących składki zatrudnionego, a jedynie wynikające z wpłat do pracowniczych planów kapitałowych dokonywanych przez podmioty zatrudniające z ich środków.</w:t>
      </w:r>
    </w:p>
    <w:p w14:paraId="222B96CF" w14:textId="77777777" w:rsidR="003B65E2" w:rsidRDefault="003B65E2" w:rsidP="00901A86">
      <w:p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901A86">
        <w:rPr>
          <w:rFonts w:asciiTheme="majorHAnsi" w:hAnsiTheme="majorHAnsi"/>
          <w:sz w:val="20"/>
          <w:szCs w:val="20"/>
        </w:rPr>
        <w:t>6.</w:t>
      </w:r>
      <w:r w:rsidRPr="00901A86">
        <w:rPr>
          <w:rFonts w:asciiTheme="majorHAnsi" w:hAnsiTheme="majorHAnsi"/>
          <w:sz w:val="20"/>
          <w:szCs w:val="20"/>
        </w:rPr>
        <w:tab/>
        <w:t>W sytuacji wystąpienia okoliczności wskazanych w ust. 1 pkt. 5 niniejszego paragrafu:</w:t>
      </w:r>
    </w:p>
    <w:p w14:paraId="5FB068EF" w14:textId="28E7CF62" w:rsidR="00170C15" w:rsidRPr="00282861" w:rsidRDefault="00282861" w:rsidP="00341480">
      <w:pPr>
        <w:pStyle w:val="Akapitzlist"/>
        <w:numPr>
          <w:ilvl w:val="0"/>
          <w:numId w:val="13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282861">
        <w:rPr>
          <w:rFonts w:ascii="Cambria" w:hAnsi="Cambria"/>
          <w:sz w:val="20"/>
          <w:szCs w:val="20"/>
        </w:rPr>
        <w:t xml:space="preserve">Zamawiający dopuszcza waloryzację cen jednostkowych według wskaźnika wzrostu lub obniżki cen towarów i usług konsumpcyjnych ogółem – ogłoszonego w Komunikacie Prezesa Głównego Urzędu Statystycznego publikowanego co kwartał przez Główny Urząd Statystyczny na stronie internetowej: </w:t>
      </w:r>
      <w:hyperlink r:id="rId9" w:history="1">
        <w:r w:rsidRPr="00282861">
          <w:rPr>
            <w:rStyle w:val="Hipercze"/>
            <w:rFonts w:ascii="Cambria" w:hAnsi="Cambria"/>
            <w:sz w:val="20"/>
            <w:szCs w:val="20"/>
          </w:rPr>
          <w:t>https://stat.gov.pl</w:t>
        </w:r>
      </w:hyperlink>
      <w:r w:rsidRPr="00282861">
        <w:rPr>
          <w:rFonts w:ascii="Cambria" w:hAnsi="Cambria"/>
          <w:sz w:val="20"/>
          <w:szCs w:val="20"/>
        </w:rPr>
        <w:t>.</w:t>
      </w:r>
    </w:p>
    <w:p w14:paraId="5EEE8F47" w14:textId="76D85E42" w:rsidR="00282861" w:rsidRPr="00282861" w:rsidRDefault="00282861" w:rsidP="00341480">
      <w:pPr>
        <w:pStyle w:val="Akapitzlist"/>
        <w:numPr>
          <w:ilvl w:val="0"/>
          <w:numId w:val="13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282861">
        <w:rPr>
          <w:rFonts w:ascii="Cambria" w:hAnsi="Cambria"/>
          <w:sz w:val="20"/>
          <w:szCs w:val="20"/>
        </w:rPr>
        <w:t>Zmiana wysokości wynagrodzenia może być dokonana nie częściej niż raz na kwartał, począwszy od kwartału następującego po kwartale, w którym została zawarta umowa, w oparciu o klauzulę waloryzacyjną, o której mowa w ust</w:t>
      </w:r>
      <w:r w:rsidRPr="00D35E13">
        <w:rPr>
          <w:rFonts w:ascii="Cambria" w:hAnsi="Cambria"/>
          <w:sz w:val="20"/>
          <w:szCs w:val="20"/>
        </w:rPr>
        <w:t>. 3</w:t>
      </w:r>
      <w:r w:rsidR="00962939" w:rsidRPr="00D35E13">
        <w:rPr>
          <w:rFonts w:ascii="Cambria" w:hAnsi="Cambria"/>
          <w:sz w:val="20"/>
          <w:szCs w:val="20"/>
        </w:rPr>
        <w:t xml:space="preserve">) poniżej. </w:t>
      </w:r>
      <w:r w:rsidRPr="00D35E13">
        <w:rPr>
          <w:rFonts w:ascii="Cambria" w:hAnsi="Cambria"/>
          <w:sz w:val="20"/>
          <w:szCs w:val="20"/>
        </w:rPr>
        <w:t xml:space="preserve">Strony </w:t>
      </w:r>
      <w:r w:rsidRPr="00282861">
        <w:rPr>
          <w:rFonts w:ascii="Cambria" w:hAnsi="Cambria"/>
          <w:sz w:val="20"/>
          <w:szCs w:val="20"/>
        </w:rPr>
        <w:t xml:space="preserve">w przypadku wyrażenia zgody na dokonanie zmiany wysokości wynagrodzenia, w terminie 10 dni są zobowiązane do zawarcia aneksu do Umowy. </w:t>
      </w:r>
    </w:p>
    <w:p w14:paraId="4CB49F24" w14:textId="59BB661A" w:rsidR="00282861" w:rsidRPr="00282861" w:rsidRDefault="00282861" w:rsidP="00341480">
      <w:pPr>
        <w:pStyle w:val="Akapitzlist"/>
        <w:numPr>
          <w:ilvl w:val="0"/>
          <w:numId w:val="13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282861">
        <w:rPr>
          <w:rFonts w:ascii="Cambria" w:hAnsi="Cambria"/>
          <w:sz w:val="20"/>
          <w:szCs w:val="20"/>
        </w:rPr>
        <w:t xml:space="preserve">Strony przyjmują jako klauzulę waloryzacyjną wynik następującego działania matematycznego: wskaźnik wzrostu lub obniżki cen towarów i usług konsumpcyjnych ogółem, o którym mowa w ust. 1, za jeden ostatni kwartał przed dokonaniem powiadomienia o zmianie wynagrodzenia minus </w:t>
      </w:r>
      <w:r w:rsidR="00C32FE5">
        <w:rPr>
          <w:rFonts w:ascii="Cambria" w:hAnsi="Cambria"/>
          <w:sz w:val="20"/>
          <w:szCs w:val="20"/>
        </w:rPr>
        <w:t>5</w:t>
      </w:r>
      <w:r w:rsidRPr="00282861">
        <w:rPr>
          <w:rFonts w:ascii="Cambria" w:hAnsi="Cambria"/>
          <w:sz w:val="20"/>
          <w:szCs w:val="20"/>
        </w:rPr>
        <w:t xml:space="preserve">%. Wzrost ww. wskaźnika nie większy niż </w:t>
      </w:r>
      <w:r w:rsidR="00C32FE5">
        <w:rPr>
          <w:rFonts w:ascii="Cambria" w:hAnsi="Cambria"/>
          <w:sz w:val="20"/>
          <w:szCs w:val="20"/>
        </w:rPr>
        <w:t>5</w:t>
      </w:r>
      <w:r w:rsidRPr="00282861">
        <w:rPr>
          <w:rFonts w:ascii="Cambria" w:hAnsi="Cambria"/>
          <w:sz w:val="20"/>
          <w:szCs w:val="20"/>
        </w:rPr>
        <w:t xml:space="preserve">% nie będzie stanowił podstawy do ubiegania się o wzrost wartości wynagrodzenia. </w:t>
      </w:r>
    </w:p>
    <w:p w14:paraId="57FF4B1D" w14:textId="3B854FFE" w:rsidR="00282861" w:rsidRPr="00282861" w:rsidRDefault="00282861" w:rsidP="00341480">
      <w:pPr>
        <w:pStyle w:val="Akapitzlist"/>
        <w:numPr>
          <w:ilvl w:val="0"/>
          <w:numId w:val="13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282861">
        <w:rPr>
          <w:rFonts w:ascii="Cambria" w:hAnsi="Cambria"/>
          <w:sz w:val="20"/>
          <w:szCs w:val="20"/>
        </w:rPr>
        <w:t xml:space="preserve">Dokonana w oparciu o klauzulę waloryzacyjną zmiana wysokości wynagrodzenia może dotyczyć wyłącznie dostaw pozostałych do wykonania na dzień zawarcia aneksu do Umowy. </w:t>
      </w:r>
    </w:p>
    <w:p w14:paraId="04DF1E51" w14:textId="7F6A1DF2" w:rsidR="00282861" w:rsidRPr="00282861" w:rsidRDefault="00282861" w:rsidP="00341480">
      <w:pPr>
        <w:pStyle w:val="Akapitzlist"/>
        <w:numPr>
          <w:ilvl w:val="0"/>
          <w:numId w:val="13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282861">
        <w:rPr>
          <w:rFonts w:ascii="Cambria" w:hAnsi="Cambria"/>
          <w:sz w:val="20"/>
          <w:szCs w:val="20"/>
        </w:rPr>
        <w:t xml:space="preserve">Zmiana wynagrodzenia na skutek waloryzacji wymaga formy pisemnej pod rygorem nieważności. </w:t>
      </w:r>
    </w:p>
    <w:p w14:paraId="13341559" w14:textId="0D5754D4" w:rsidR="00ED7628" w:rsidRPr="004F4B8D" w:rsidRDefault="00282861" w:rsidP="00ED7628">
      <w:pPr>
        <w:pStyle w:val="Akapitzlist"/>
        <w:numPr>
          <w:ilvl w:val="0"/>
          <w:numId w:val="13"/>
        </w:numPr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4F4B8D">
        <w:rPr>
          <w:rFonts w:ascii="Cambria" w:hAnsi="Cambria"/>
          <w:sz w:val="20"/>
          <w:szCs w:val="20"/>
        </w:rPr>
        <w:t>Waloryzacja wynagrodzenia nie może przekroczyć kwoty …..zł (10 % pierwotnej wartości Umowy</w:t>
      </w:r>
      <w:r w:rsidRPr="004F4B8D">
        <w:t>)</w:t>
      </w:r>
    </w:p>
    <w:p w14:paraId="3DB56F1E" w14:textId="0F7CDC8A" w:rsidR="003B65E2" w:rsidRPr="004F4B8D" w:rsidRDefault="003B65E2" w:rsidP="00ED7628">
      <w:pPr>
        <w:pStyle w:val="Akapitzlist"/>
        <w:numPr>
          <w:ilvl w:val="0"/>
          <w:numId w:val="13"/>
        </w:numPr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4F4B8D">
        <w:rPr>
          <w:rFonts w:asciiTheme="majorHAnsi" w:hAnsiTheme="majorHAnsi"/>
          <w:sz w:val="20"/>
          <w:szCs w:val="20"/>
        </w:rPr>
        <w:t xml:space="preserve">Początkowym terminem ustalenia zmiany wynagrodzenia jest dzień składania ofert. </w:t>
      </w:r>
    </w:p>
    <w:p w14:paraId="6C7CCA5C" w14:textId="163A15A2" w:rsidR="003B65E2" w:rsidRPr="004F4B8D" w:rsidRDefault="00582CCD" w:rsidP="00901A86">
      <w:p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4F4B8D">
        <w:rPr>
          <w:rFonts w:asciiTheme="majorHAnsi" w:hAnsiTheme="majorHAnsi"/>
          <w:sz w:val="20"/>
          <w:szCs w:val="20"/>
        </w:rPr>
        <w:t>7</w:t>
      </w:r>
      <w:r w:rsidR="003B65E2" w:rsidRPr="004F4B8D">
        <w:rPr>
          <w:rFonts w:asciiTheme="majorHAnsi" w:hAnsiTheme="majorHAnsi"/>
          <w:sz w:val="20"/>
          <w:szCs w:val="20"/>
        </w:rPr>
        <w:t>.</w:t>
      </w:r>
      <w:r w:rsidR="003B65E2" w:rsidRPr="004F4B8D">
        <w:rPr>
          <w:rFonts w:asciiTheme="majorHAnsi" w:hAnsiTheme="majorHAnsi"/>
          <w:sz w:val="20"/>
          <w:szCs w:val="20"/>
        </w:rPr>
        <w:tab/>
        <w:t xml:space="preserve">Obowiązek wykazania wpływu zmian, o których mowa w ust. 1 niniejszego paragrafu na zwiększenie lub zmniejszenie wynagrodzenia, o którym mowa w § </w:t>
      </w:r>
      <w:r w:rsidRPr="004F4B8D">
        <w:rPr>
          <w:rFonts w:asciiTheme="majorHAnsi" w:hAnsiTheme="majorHAnsi"/>
          <w:sz w:val="20"/>
          <w:szCs w:val="20"/>
        </w:rPr>
        <w:t>2</w:t>
      </w:r>
      <w:r w:rsidR="003B65E2" w:rsidRPr="004F4B8D">
        <w:rPr>
          <w:rFonts w:asciiTheme="majorHAnsi" w:hAnsiTheme="majorHAnsi"/>
          <w:sz w:val="20"/>
          <w:szCs w:val="20"/>
        </w:rPr>
        <w:t xml:space="preserve"> ust. 1 Umowy należy do Strony, która składa wniosek o zmianę wynagrodzenia pod rygorem odmowy dokonania zmiany Umowy.</w:t>
      </w:r>
    </w:p>
    <w:p w14:paraId="012E4595" w14:textId="06AD9508" w:rsidR="003B65E2" w:rsidRPr="004F4B8D" w:rsidRDefault="00582CCD" w:rsidP="00901A86">
      <w:p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4F4B8D">
        <w:rPr>
          <w:rFonts w:asciiTheme="majorHAnsi" w:hAnsiTheme="majorHAnsi"/>
          <w:sz w:val="20"/>
          <w:szCs w:val="20"/>
        </w:rPr>
        <w:lastRenderedPageBreak/>
        <w:t>8</w:t>
      </w:r>
      <w:r w:rsidR="003B65E2" w:rsidRPr="004F4B8D">
        <w:rPr>
          <w:rFonts w:asciiTheme="majorHAnsi" w:hAnsiTheme="majorHAnsi"/>
          <w:sz w:val="20"/>
          <w:szCs w:val="20"/>
        </w:rPr>
        <w:t>.</w:t>
      </w:r>
      <w:r w:rsidR="003B65E2" w:rsidRPr="004F4B8D">
        <w:rPr>
          <w:rFonts w:asciiTheme="majorHAnsi" w:hAnsiTheme="majorHAnsi"/>
          <w:sz w:val="20"/>
          <w:szCs w:val="20"/>
        </w:rPr>
        <w:tab/>
        <w:t>Wykonawca, którego wynagrodzenia zostało zmienione w przypadku, o którym mowa w ust. 1 pkt 5 niniejszego paragrafu, zobowiązany jest do zmiany wynagrodzenia przysługującego podwykonawcy, z którym zawarł umowę, w zakresie odpowiadającym zmianom cen materiałów lub kosztów dotyczących zobowiązania podwykonawcy, jeżeli przedmiotem umowy są usługi i okres obowiązywania umowy przekracza 6 miesięcy.</w:t>
      </w:r>
    </w:p>
    <w:p w14:paraId="60F1B370" w14:textId="77777777" w:rsidR="005876B6" w:rsidRPr="0076553A" w:rsidRDefault="005876B6" w:rsidP="00901A86">
      <w:pPr>
        <w:ind w:left="426" w:hanging="426"/>
        <w:jc w:val="both"/>
        <w:rPr>
          <w:rFonts w:asciiTheme="majorHAnsi" w:hAnsiTheme="majorHAnsi"/>
          <w:sz w:val="20"/>
          <w:szCs w:val="20"/>
          <w:highlight w:val="yellow"/>
        </w:rPr>
      </w:pPr>
    </w:p>
    <w:p w14:paraId="6A6FF47B" w14:textId="0645E5FD" w:rsidR="003B65E2" w:rsidRPr="004F4B8D" w:rsidRDefault="00407922" w:rsidP="00901A86">
      <w:pPr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4F4B8D">
        <w:rPr>
          <w:rFonts w:asciiTheme="majorHAnsi" w:hAnsiTheme="majorHAnsi" w:cs="Arial"/>
          <w:color w:val="000000"/>
          <w:sz w:val="20"/>
          <w:szCs w:val="20"/>
        </w:rPr>
        <w:t>§ 8</w:t>
      </w:r>
    </w:p>
    <w:p w14:paraId="4094BDC5" w14:textId="77777777" w:rsidR="001815E3" w:rsidRPr="004F4B8D" w:rsidRDefault="001815E3" w:rsidP="00901A86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276" w:lineRule="auto"/>
        <w:jc w:val="left"/>
        <w:rPr>
          <w:rFonts w:asciiTheme="majorHAnsi" w:hAnsiTheme="majorHAnsi" w:cs="Arial"/>
          <w:sz w:val="20"/>
          <w:szCs w:val="20"/>
        </w:rPr>
      </w:pPr>
      <w:r w:rsidRPr="004F4B8D">
        <w:rPr>
          <w:rFonts w:asciiTheme="majorHAnsi" w:hAnsiTheme="majorHAnsi" w:cs="Arial"/>
          <w:sz w:val="20"/>
          <w:szCs w:val="20"/>
        </w:rPr>
        <w:t>Strony przewidują możliwość wcześniejszego rozwiązania umowy z zachowaniem 1 miesięcznego okresu wypowiedzenia.</w:t>
      </w:r>
    </w:p>
    <w:p w14:paraId="63F63418" w14:textId="573F5920" w:rsidR="00407922" w:rsidRPr="004F4B8D" w:rsidRDefault="001815E3" w:rsidP="00901A86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276" w:lineRule="auto"/>
        <w:jc w:val="left"/>
        <w:rPr>
          <w:rFonts w:asciiTheme="majorHAnsi" w:hAnsiTheme="majorHAnsi" w:cs="Arial"/>
          <w:sz w:val="20"/>
          <w:szCs w:val="20"/>
        </w:rPr>
      </w:pPr>
      <w:r w:rsidRPr="004F4B8D">
        <w:rPr>
          <w:rFonts w:asciiTheme="majorHAnsi" w:hAnsiTheme="majorHAnsi" w:cs="Arial"/>
          <w:sz w:val="20"/>
          <w:szCs w:val="20"/>
        </w:rPr>
        <w:t>W przypadku wypowiedzenia umowy w trybie określonym w ust. 1, Wykonawca zobowiązany będzie w okresie wypowiedzenia do realizowania dostaw na warunkach określonych niniejszą umową.</w:t>
      </w:r>
    </w:p>
    <w:p w14:paraId="3DFE3BCE" w14:textId="77777777" w:rsidR="00901A86" w:rsidRPr="00901A86" w:rsidRDefault="00901A86" w:rsidP="00901A86">
      <w:pPr>
        <w:pStyle w:val="Tekstpodstawowy"/>
        <w:keepLines w:val="0"/>
        <w:widowControl w:val="0"/>
        <w:autoSpaceDE/>
        <w:spacing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</w:p>
    <w:p w14:paraId="4959E18F" w14:textId="10F5BC80" w:rsidR="001815E3" w:rsidRPr="00901A86" w:rsidRDefault="001815E3" w:rsidP="00901A86">
      <w:pPr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901A86">
        <w:rPr>
          <w:rFonts w:asciiTheme="majorHAnsi" w:hAnsiTheme="majorHAnsi" w:cs="Arial"/>
          <w:color w:val="000000"/>
          <w:sz w:val="20"/>
          <w:szCs w:val="20"/>
        </w:rPr>
        <w:t xml:space="preserve">§ </w:t>
      </w:r>
      <w:r w:rsidR="00407922" w:rsidRPr="00901A86">
        <w:rPr>
          <w:rFonts w:asciiTheme="majorHAnsi" w:hAnsiTheme="majorHAnsi" w:cs="Arial"/>
          <w:color w:val="000000"/>
          <w:sz w:val="20"/>
          <w:szCs w:val="20"/>
        </w:rPr>
        <w:t>9</w:t>
      </w:r>
    </w:p>
    <w:p w14:paraId="182F05D7" w14:textId="77777777" w:rsidR="001815E3" w:rsidRPr="00901A86" w:rsidRDefault="001815E3" w:rsidP="00901A86">
      <w:pPr>
        <w:keepLines/>
        <w:numPr>
          <w:ilvl w:val="0"/>
          <w:numId w:val="9"/>
        </w:numPr>
        <w:autoSpaceDE w:val="0"/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W przypadku niewykonania lub nienależytego wykonania umowy przez Dostawcę Zamawiający może naliczyć karę umowną w następujących przypadkach i wysokościach:</w:t>
      </w:r>
    </w:p>
    <w:p w14:paraId="5EFFC93E" w14:textId="77777777" w:rsidR="001815E3" w:rsidRPr="00901A86" w:rsidRDefault="001815E3" w:rsidP="00901A86">
      <w:pPr>
        <w:numPr>
          <w:ilvl w:val="1"/>
          <w:numId w:val="9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za zwłokę w opóźnieniu w dostawie którejkolwiek partii artykułów w terminie określonym w § 2 ust. 4 umowy w wysokości </w:t>
      </w:r>
      <w:r w:rsidR="0071605D" w:rsidRPr="00901A86">
        <w:rPr>
          <w:rFonts w:asciiTheme="majorHAnsi" w:hAnsiTheme="majorHAnsi" w:cs="Arial"/>
          <w:sz w:val="20"/>
          <w:szCs w:val="20"/>
        </w:rPr>
        <w:t>1000</w:t>
      </w:r>
      <w:r w:rsidRPr="00901A86">
        <w:rPr>
          <w:rFonts w:asciiTheme="majorHAnsi" w:hAnsiTheme="majorHAnsi" w:cs="Arial"/>
          <w:sz w:val="20"/>
          <w:szCs w:val="20"/>
        </w:rPr>
        <w:t xml:space="preserve"> zł za każdą zakończoną godzinę opóźnienia przypadek ten obejmuje również sytuację, w której w danej dostawie nastąpiły braki ilościowe artykułów,</w:t>
      </w:r>
    </w:p>
    <w:p w14:paraId="15D83BF3" w14:textId="77777777" w:rsidR="001815E3" w:rsidRPr="00901A86" w:rsidRDefault="001815E3" w:rsidP="00901A86">
      <w:pPr>
        <w:numPr>
          <w:ilvl w:val="1"/>
          <w:numId w:val="9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za zwłokę w opóźnieniu w wymianie wadliwych artykułów w terminie określonym w § 5 ust. 7 umowy </w:t>
      </w:r>
      <w:r w:rsidRPr="00901A86">
        <w:rPr>
          <w:rFonts w:asciiTheme="majorHAnsi" w:hAnsiTheme="majorHAnsi" w:cs="Arial"/>
          <w:sz w:val="20"/>
          <w:szCs w:val="20"/>
        </w:rPr>
        <w:br/>
        <w:t xml:space="preserve">w wysokości </w:t>
      </w:r>
      <w:r w:rsidR="0071605D" w:rsidRPr="00901A86">
        <w:rPr>
          <w:rFonts w:asciiTheme="majorHAnsi" w:hAnsiTheme="majorHAnsi" w:cs="Arial"/>
          <w:sz w:val="20"/>
          <w:szCs w:val="20"/>
        </w:rPr>
        <w:t>1000</w:t>
      </w:r>
      <w:r w:rsidRPr="00901A86">
        <w:rPr>
          <w:rFonts w:asciiTheme="majorHAnsi" w:hAnsiTheme="majorHAnsi" w:cs="Arial"/>
          <w:sz w:val="20"/>
          <w:szCs w:val="20"/>
        </w:rPr>
        <w:t xml:space="preserve"> zł za każdą zakończoną godzinę opóźnienia dostawy,</w:t>
      </w:r>
    </w:p>
    <w:p w14:paraId="23808663" w14:textId="77777777" w:rsidR="001815E3" w:rsidRPr="00901A86" w:rsidRDefault="001815E3" w:rsidP="00901A86">
      <w:pPr>
        <w:numPr>
          <w:ilvl w:val="1"/>
          <w:numId w:val="9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za odstąpienie przez Zamawiającego od umowy z przyczyn tkwiących po stronie Wykonawcy w wysokości 20% łącznej ceny umowy, o której mowa w § 2 ust.1.</w:t>
      </w:r>
    </w:p>
    <w:p w14:paraId="14B044C8" w14:textId="77777777" w:rsidR="001815E3" w:rsidRPr="00901A86" w:rsidRDefault="001815E3" w:rsidP="00901A86">
      <w:pPr>
        <w:keepLines/>
        <w:numPr>
          <w:ilvl w:val="0"/>
          <w:numId w:val="10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14:paraId="494B64B4" w14:textId="2AE6274B" w:rsidR="001815E3" w:rsidRPr="00901A86" w:rsidRDefault="001815E3" w:rsidP="00901A86">
      <w:pPr>
        <w:keepLines/>
        <w:numPr>
          <w:ilvl w:val="0"/>
          <w:numId w:val="10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Wykonawca wyraża zgodę na potrącenie kwoty należnych kar umownych z kwoty cen określonych w wystawionych przez niego fakturach.</w:t>
      </w:r>
    </w:p>
    <w:p w14:paraId="5A7E3D40" w14:textId="0578265C" w:rsidR="00A259C0" w:rsidRPr="00901A86" w:rsidRDefault="00A259C0" w:rsidP="00901A86">
      <w:pPr>
        <w:pStyle w:val="Tekstpodstawowywcity2"/>
        <w:numPr>
          <w:ilvl w:val="0"/>
          <w:numId w:val="10"/>
        </w:numPr>
        <w:tabs>
          <w:tab w:val="num" w:pos="426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Ustala się górny limit kar umownych na poziomie do 20% wynagrodzenia brutto określonego w </w:t>
      </w:r>
      <w:r w:rsidR="001B62D9" w:rsidRPr="00901A86">
        <w:rPr>
          <w:rFonts w:asciiTheme="majorHAnsi" w:hAnsiTheme="majorHAnsi" w:cs="Arial"/>
          <w:sz w:val="20"/>
          <w:szCs w:val="20"/>
        </w:rPr>
        <w:t>ofercie Wykonawcy.</w:t>
      </w:r>
    </w:p>
    <w:p w14:paraId="6C632222" w14:textId="15FF5F01" w:rsidR="001815E3" w:rsidRPr="00901A86" w:rsidRDefault="001815E3" w:rsidP="00901A86">
      <w:pPr>
        <w:keepLines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Zamawiający zastrzega sobie prawo dochodzenia odszkodowania uzupełniającego na zasadach ogólnych Kodeksu </w:t>
      </w:r>
      <w:r w:rsidR="00407922" w:rsidRPr="00901A86">
        <w:rPr>
          <w:rFonts w:asciiTheme="majorHAnsi" w:hAnsiTheme="majorHAnsi" w:cs="Arial"/>
          <w:sz w:val="20"/>
          <w:szCs w:val="20"/>
        </w:rPr>
        <w:t>Cywilnego,</w:t>
      </w:r>
      <w:r w:rsidRPr="00901A86">
        <w:rPr>
          <w:rFonts w:asciiTheme="majorHAnsi" w:hAnsiTheme="majorHAnsi" w:cs="Arial"/>
          <w:sz w:val="20"/>
          <w:szCs w:val="20"/>
        </w:rPr>
        <w:t xml:space="preserve"> jeżeli wartość powstałej szkody przekroczy wysokość kary umownej.</w:t>
      </w:r>
    </w:p>
    <w:p w14:paraId="32215CE7" w14:textId="126466BA" w:rsidR="001815E3" w:rsidRPr="00901A86" w:rsidRDefault="001815E3" w:rsidP="00901A86">
      <w:pPr>
        <w:jc w:val="center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§ </w:t>
      </w:r>
      <w:r w:rsidR="00407922" w:rsidRPr="00901A86">
        <w:rPr>
          <w:rFonts w:asciiTheme="majorHAnsi" w:hAnsiTheme="majorHAnsi" w:cs="Arial"/>
          <w:sz w:val="20"/>
          <w:szCs w:val="20"/>
        </w:rPr>
        <w:t>10</w:t>
      </w:r>
    </w:p>
    <w:p w14:paraId="242489B5" w14:textId="5DDFC085" w:rsidR="001815E3" w:rsidRPr="00901A86" w:rsidRDefault="001815E3" w:rsidP="00901A86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276" w:lineRule="auto"/>
        <w:jc w:val="left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W razie wystąpienia istotnej zmiany okoliczności </w:t>
      </w:r>
      <w:r w:rsidR="00407922" w:rsidRPr="00901A86">
        <w:rPr>
          <w:rFonts w:asciiTheme="majorHAnsi" w:hAnsiTheme="majorHAnsi" w:cs="Arial"/>
          <w:sz w:val="20"/>
          <w:szCs w:val="20"/>
        </w:rPr>
        <w:t>powodującej,</w:t>
      </w:r>
      <w:r w:rsidRPr="00901A86">
        <w:rPr>
          <w:rFonts w:asciiTheme="majorHAnsi" w:hAnsiTheme="majorHAnsi" w:cs="Arial"/>
          <w:sz w:val="20"/>
          <w:szCs w:val="20"/>
        </w:rPr>
        <w:t xml:space="preserve"> że wykonanie umowy nie </w:t>
      </w:r>
      <w:r w:rsidR="005876B6" w:rsidRPr="00901A86">
        <w:rPr>
          <w:rFonts w:asciiTheme="majorHAnsi" w:hAnsiTheme="majorHAnsi" w:cs="Arial"/>
          <w:sz w:val="20"/>
          <w:szCs w:val="20"/>
        </w:rPr>
        <w:t>leży w</w:t>
      </w:r>
      <w:r w:rsidRPr="00901A86">
        <w:rPr>
          <w:rFonts w:asciiTheme="majorHAnsi" w:hAnsiTheme="majorHAnsi" w:cs="Arial"/>
          <w:sz w:val="20"/>
          <w:szCs w:val="20"/>
        </w:rPr>
        <w:t xml:space="preserve"> interesie  publicznym, czego nie można było przewidzieć w chwili zawarcia umowy, Zamawiający może odstąpić </w:t>
      </w:r>
      <w:r w:rsidR="00D43704" w:rsidRPr="00901A86">
        <w:rPr>
          <w:rFonts w:asciiTheme="majorHAnsi" w:hAnsiTheme="majorHAnsi" w:cs="Arial"/>
          <w:sz w:val="20"/>
          <w:szCs w:val="20"/>
        </w:rPr>
        <w:t xml:space="preserve">od umowy </w:t>
      </w:r>
      <w:r w:rsidRPr="00901A86">
        <w:rPr>
          <w:rFonts w:asciiTheme="majorHAnsi" w:hAnsiTheme="majorHAnsi" w:cs="Arial"/>
          <w:sz w:val="20"/>
          <w:szCs w:val="20"/>
        </w:rPr>
        <w:t>w trybie natychmiastowym od powzięcia wiadomości o powyższych okolicznościach.</w:t>
      </w:r>
    </w:p>
    <w:p w14:paraId="28C3B18F" w14:textId="24A70561" w:rsidR="001815E3" w:rsidRPr="00901A86" w:rsidRDefault="001815E3" w:rsidP="00901A86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276" w:lineRule="auto"/>
        <w:jc w:val="left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W </w:t>
      </w:r>
      <w:r w:rsidR="002C3878" w:rsidRPr="00901A86">
        <w:rPr>
          <w:rFonts w:asciiTheme="majorHAnsi" w:hAnsiTheme="majorHAnsi" w:cs="Arial"/>
          <w:sz w:val="20"/>
          <w:szCs w:val="20"/>
        </w:rPr>
        <w:t>przypadku,</w:t>
      </w:r>
      <w:r w:rsidRPr="00901A86">
        <w:rPr>
          <w:rFonts w:asciiTheme="majorHAnsi" w:hAnsiTheme="majorHAnsi" w:cs="Arial"/>
          <w:sz w:val="20"/>
          <w:szCs w:val="20"/>
        </w:rPr>
        <w:t xml:space="preserve"> o którym mowa w ust.1, Wykonawca może żądać wyłącznie wynagrodzenia należnego z tytułu wykonania części umowy. </w:t>
      </w:r>
    </w:p>
    <w:p w14:paraId="767F7564" w14:textId="2963F3A9" w:rsidR="001815E3" w:rsidRPr="00901A86" w:rsidRDefault="001815E3" w:rsidP="00901A86">
      <w:pPr>
        <w:jc w:val="center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§ 1</w:t>
      </w:r>
      <w:r w:rsidR="00407922" w:rsidRPr="00901A86">
        <w:rPr>
          <w:rFonts w:asciiTheme="majorHAnsi" w:hAnsiTheme="majorHAnsi" w:cs="Arial"/>
          <w:sz w:val="20"/>
          <w:szCs w:val="20"/>
        </w:rPr>
        <w:t>1</w:t>
      </w:r>
    </w:p>
    <w:p w14:paraId="12C7713F" w14:textId="77777777" w:rsidR="001815E3" w:rsidRPr="00901A86" w:rsidRDefault="001815E3" w:rsidP="00901A86">
      <w:pPr>
        <w:pStyle w:val="Tekstpodstawowy"/>
        <w:keepLines w:val="0"/>
        <w:widowControl w:val="0"/>
        <w:numPr>
          <w:ilvl w:val="0"/>
          <w:numId w:val="5"/>
        </w:numPr>
        <w:autoSpaceDE/>
        <w:spacing w:line="276" w:lineRule="auto"/>
        <w:jc w:val="left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Wszelkie zmiany niniejszej umowy wymagają formy pisemnej, w postaci aneksu, pod rygorem nieważności.</w:t>
      </w:r>
    </w:p>
    <w:p w14:paraId="0850315E" w14:textId="68904F00" w:rsidR="001815E3" w:rsidRPr="00901A86" w:rsidRDefault="001815E3" w:rsidP="00901A86">
      <w:pPr>
        <w:pStyle w:val="Tekstpodstawowy"/>
        <w:keepLines w:val="0"/>
        <w:widowControl w:val="0"/>
        <w:numPr>
          <w:ilvl w:val="0"/>
          <w:numId w:val="5"/>
        </w:numPr>
        <w:autoSpaceDE/>
        <w:spacing w:line="276" w:lineRule="auto"/>
        <w:jc w:val="left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W sprawach nieuregulowanych niniejszą umową mają zastosowanie przepisy ustawy </w:t>
      </w:r>
      <w:r w:rsidR="00407922" w:rsidRPr="00901A86">
        <w:rPr>
          <w:rFonts w:asciiTheme="majorHAnsi" w:hAnsiTheme="majorHAnsi" w:cs="Arial"/>
          <w:sz w:val="20"/>
          <w:szCs w:val="20"/>
        </w:rPr>
        <w:t>Prawo zamówień</w:t>
      </w:r>
      <w:r w:rsidRPr="00901A86">
        <w:rPr>
          <w:rFonts w:asciiTheme="majorHAnsi" w:hAnsiTheme="majorHAnsi" w:cs="Arial"/>
          <w:sz w:val="20"/>
          <w:szCs w:val="20"/>
        </w:rPr>
        <w:t xml:space="preserve"> publicznych </w:t>
      </w:r>
      <w:r w:rsidR="00407922" w:rsidRPr="00901A86">
        <w:rPr>
          <w:rFonts w:asciiTheme="majorHAnsi" w:hAnsiTheme="majorHAnsi" w:cs="Arial"/>
          <w:sz w:val="20"/>
          <w:szCs w:val="20"/>
        </w:rPr>
        <w:t>oraz ustawy</w:t>
      </w:r>
      <w:r w:rsidRPr="00901A86">
        <w:rPr>
          <w:rFonts w:asciiTheme="majorHAnsi" w:hAnsiTheme="majorHAnsi" w:cs="Arial"/>
          <w:sz w:val="20"/>
          <w:szCs w:val="20"/>
        </w:rPr>
        <w:t xml:space="preserve"> z dnia 23 kwietnia 1964 r. – Kodeks Cywilny.</w:t>
      </w:r>
    </w:p>
    <w:p w14:paraId="38BC9C65" w14:textId="77777777" w:rsidR="00407922" w:rsidRPr="00901A86" w:rsidRDefault="00407922" w:rsidP="00901A86">
      <w:pPr>
        <w:pStyle w:val="Tekstpodstawowy"/>
        <w:keepLines w:val="0"/>
        <w:widowControl w:val="0"/>
        <w:autoSpaceDE/>
        <w:spacing w:line="276" w:lineRule="auto"/>
        <w:ind w:left="405"/>
        <w:jc w:val="left"/>
        <w:rPr>
          <w:rFonts w:asciiTheme="majorHAnsi" w:hAnsiTheme="majorHAnsi" w:cs="Arial"/>
          <w:sz w:val="20"/>
          <w:szCs w:val="20"/>
        </w:rPr>
      </w:pPr>
    </w:p>
    <w:p w14:paraId="07828E76" w14:textId="4786A2A7" w:rsidR="001815E3" w:rsidRPr="00901A86" w:rsidRDefault="00AA5E49" w:rsidP="00901A86">
      <w:pPr>
        <w:jc w:val="center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370FD5C" wp14:editId="10B46F31">
                <wp:simplePos x="0" y="0"/>
                <wp:positionH relativeFrom="column">
                  <wp:posOffset>6456045</wp:posOffset>
                </wp:positionH>
                <wp:positionV relativeFrom="paragraph">
                  <wp:posOffset>822960</wp:posOffset>
                </wp:positionV>
                <wp:extent cx="333375" cy="266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82F91" w14:textId="77777777" w:rsidR="0004201D" w:rsidRDefault="0004201D" w:rsidP="00181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FD5C" id="Text Box 4" o:spid="_x0000_s1028" type="#_x0000_t202" style="position:absolute;left:0;text-align:left;margin-left:508.35pt;margin-top:64.8pt;width:26.25pt;height:2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" filled="f" stroked="f">
                <v:textbox>
                  <w:txbxContent>
                    <w:p w14:paraId="1B282F91" w14:textId="77777777" w:rsidR="0004201D" w:rsidRDefault="0004201D" w:rsidP="001815E3"/>
                  </w:txbxContent>
                </v:textbox>
              </v:shape>
            </w:pict>
          </mc:Fallback>
        </mc:AlternateContent>
      </w:r>
      <w:r w:rsidR="001815E3" w:rsidRPr="00901A86">
        <w:rPr>
          <w:rFonts w:asciiTheme="majorHAnsi" w:hAnsiTheme="majorHAnsi" w:cs="Arial"/>
          <w:sz w:val="20"/>
          <w:szCs w:val="20"/>
        </w:rPr>
        <w:t>§ 1</w:t>
      </w:r>
      <w:r w:rsidR="00407922" w:rsidRPr="00901A86">
        <w:rPr>
          <w:rFonts w:asciiTheme="majorHAnsi" w:hAnsiTheme="majorHAnsi" w:cs="Arial"/>
          <w:sz w:val="20"/>
          <w:szCs w:val="20"/>
        </w:rPr>
        <w:t>2</w:t>
      </w:r>
    </w:p>
    <w:p w14:paraId="369FF7E5" w14:textId="77777777" w:rsidR="001815E3" w:rsidRPr="00901A86" w:rsidRDefault="001815E3" w:rsidP="00901A86">
      <w:pPr>
        <w:pStyle w:val="Tekstpodstawowy"/>
        <w:spacing w:line="276" w:lineRule="auto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Ewentualne spory wynikłe ze stosowania niniejszej umowy będą rozpoznawane</w:t>
      </w:r>
      <w:r w:rsidR="00830885" w:rsidRPr="00901A86">
        <w:rPr>
          <w:rFonts w:asciiTheme="majorHAnsi" w:hAnsiTheme="majorHAnsi" w:cs="Arial"/>
          <w:sz w:val="20"/>
          <w:szCs w:val="20"/>
        </w:rPr>
        <w:t xml:space="preserve"> przez właściwe</w:t>
      </w:r>
      <w:r w:rsidRPr="00901A86">
        <w:rPr>
          <w:rFonts w:asciiTheme="majorHAnsi" w:hAnsiTheme="majorHAnsi" w:cs="Arial"/>
          <w:sz w:val="20"/>
          <w:szCs w:val="20"/>
        </w:rPr>
        <w:t xml:space="preserve"> miejscowo </w:t>
      </w:r>
      <w:r w:rsidR="00830885" w:rsidRPr="00901A86">
        <w:rPr>
          <w:rFonts w:asciiTheme="majorHAnsi" w:hAnsiTheme="majorHAnsi" w:cs="Arial"/>
          <w:sz w:val="20"/>
          <w:szCs w:val="20"/>
        </w:rPr>
        <w:br/>
      </w:r>
      <w:r w:rsidRPr="00901A86">
        <w:rPr>
          <w:rFonts w:asciiTheme="majorHAnsi" w:hAnsiTheme="majorHAnsi" w:cs="Arial"/>
          <w:sz w:val="20"/>
          <w:szCs w:val="20"/>
        </w:rPr>
        <w:t>i rzeczowo sądy powszechne.</w:t>
      </w:r>
    </w:p>
    <w:p w14:paraId="31F5DA6B" w14:textId="02A2E837" w:rsidR="001815E3" w:rsidRPr="00901A86" w:rsidRDefault="001815E3" w:rsidP="00901A86">
      <w:pPr>
        <w:jc w:val="center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§ 1</w:t>
      </w:r>
      <w:r w:rsidR="00407922" w:rsidRPr="00901A86">
        <w:rPr>
          <w:rFonts w:asciiTheme="majorHAnsi" w:hAnsiTheme="majorHAnsi" w:cs="Arial"/>
          <w:sz w:val="20"/>
          <w:szCs w:val="20"/>
        </w:rPr>
        <w:t>3</w:t>
      </w:r>
    </w:p>
    <w:p w14:paraId="3FC906A0" w14:textId="77777777" w:rsidR="001815E3" w:rsidRPr="00901A86" w:rsidRDefault="001815E3" w:rsidP="00901A86">
      <w:pPr>
        <w:pStyle w:val="Tekstpodstawowy"/>
        <w:spacing w:line="276" w:lineRule="auto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 xml:space="preserve">Umowę niniejszą sporządzono w </w:t>
      </w:r>
      <w:r w:rsidR="00904522" w:rsidRPr="00901A86">
        <w:rPr>
          <w:rFonts w:asciiTheme="majorHAnsi" w:hAnsiTheme="majorHAnsi" w:cs="Arial"/>
          <w:sz w:val="20"/>
          <w:szCs w:val="20"/>
        </w:rPr>
        <w:t>trzech</w:t>
      </w:r>
      <w:r w:rsidRPr="00901A86">
        <w:rPr>
          <w:rFonts w:asciiTheme="majorHAnsi" w:hAnsiTheme="majorHAnsi" w:cs="Arial"/>
          <w:sz w:val="20"/>
          <w:szCs w:val="20"/>
        </w:rPr>
        <w:t xml:space="preserve"> jednobrzmiących egzemplarzach po jednym dla każdej ze stron.</w:t>
      </w:r>
    </w:p>
    <w:p w14:paraId="1B1DBE8B" w14:textId="77777777" w:rsidR="00407922" w:rsidRPr="00901A86" w:rsidRDefault="00407922" w:rsidP="00901A86">
      <w:pPr>
        <w:pStyle w:val="Tekstpodstawowy"/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1E0FF41B" w14:textId="7B17E18A" w:rsidR="001815E3" w:rsidRPr="00901A86" w:rsidRDefault="001815E3" w:rsidP="00901A86">
      <w:pPr>
        <w:jc w:val="center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§ 1</w:t>
      </w:r>
      <w:r w:rsidR="00407922" w:rsidRPr="00901A86">
        <w:rPr>
          <w:rFonts w:asciiTheme="majorHAnsi" w:hAnsiTheme="majorHAnsi" w:cs="Arial"/>
          <w:sz w:val="20"/>
          <w:szCs w:val="20"/>
        </w:rPr>
        <w:t>4</w:t>
      </w:r>
    </w:p>
    <w:p w14:paraId="65146A53" w14:textId="77777777" w:rsidR="001815E3" w:rsidRPr="00901A86" w:rsidRDefault="001815E3" w:rsidP="00901A86">
      <w:pPr>
        <w:pStyle w:val="Tekstpodstawowy"/>
        <w:spacing w:line="276" w:lineRule="auto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Integralną część ninie</w:t>
      </w:r>
      <w:r w:rsidR="00830885" w:rsidRPr="00901A86">
        <w:rPr>
          <w:rFonts w:asciiTheme="majorHAnsi" w:hAnsiTheme="majorHAnsi" w:cs="Arial"/>
          <w:sz w:val="20"/>
          <w:szCs w:val="20"/>
        </w:rPr>
        <w:t>jszej umowy stanowią Załączniki</w:t>
      </w:r>
      <w:r w:rsidRPr="00901A86">
        <w:rPr>
          <w:rFonts w:asciiTheme="majorHAnsi" w:hAnsiTheme="majorHAnsi" w:cs="Arial"/>
          <w:sz w:val="20"/>
          <w:szCs w:val="20"/>
        </w:rPr>
        <w:t>:</w:t>
      </w:r>
    </w:p>
    <w:p w14:paraId="5B3FED09" w14:textId="77777777" w:rsidR="001815E3" w:rsidRPr="00901A86" w:rsidRDefault="001815E3" w:rsidP="00901A86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276" w:lineRule="auto"/>
        <w:jc w:val="left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Oferta Wykonawcy.</w:t>
      </w:r>
    </w:p>
    <w:p w14:paraId="3E7547EA" w14:textId="77777777" w:rsidR="001815E3" w:rsidRPr="00901A86" w:rsidRDefault="00830885" w:rsidP="00901A86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276" w:lineRule="auto"/>
        <w:jc w:val="left"/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sz w:val="20"/>
          <w:szCs w:val="20"/>
        </w:rPr>
        <w:t>S</w:t>
      </w:r>
      <w:r w:rsidR="001815E3" w:rsidRPr="00901A86">
        <w:rPr>
          <w:rFonts w:asciiTheme="majorHAnsi" w:hAnsiTheme="majorHAnsi" w:cs="Arial"/>
          <w:sz w:val="20"/>
          <w:szCs w:val="20"/>
        </w:rPr>
        <w:t xml:space="preserve">WZ </w:t>
      </w:r>
    </w:p>
    <w:p w14:paraId="3454A716" w14:textId="77777777" w:rsidR="001815E3" w:rsidRPr="00901A86" w:rsidRDefault="001815E3" w:rsidP="00901A86">
      <w:pPr>
        <w:rPr>
          <w:rFonts w:asciiTheme="majorHAnsi" w:hAnsiTheme="majorHAnsi" w:cs="Arial"/>
          <w:sz w:val="20"/>
          <w:szCs w:val="20"/>
        </w:rPr>
      </w:pPr>
    </w:p>
    <w:p w14:paraId="2E9AD0FC" w14:textId="745E50AC" w:rsidR="001815E3" w:rsidRPr="00901A86" w:rsidRDefault="00AA5E49" w:rsidP="00901A86">
      <w:pPr>
        <w:rPr>
          <w:rFonts w:asciiTheme="majorHAnsi" w:hAnsiTheme="majorHAnsi" w:cs="Arial"/>
          <w:sz w:val="20"/>
          <w:szCs w:val="20"/>
        </w:rPr>
      </w:pPr>
      <w:r w:rsidRPr="00901A86"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51A6A30" wp14:editId="1168A6E8">
                <wp:simplePos x="0" y="0"/>
                <wp:positionH relativeFrom="column">
                  <wp:posOffset>6436995</wp:posOffset>
                </wp:positionH>
                <wp:positionV relativeFrom="paragraph">
                  <wp:posOffset>7230745</wp:posOffset>
                </wp:positionV>
                <wp:extent cx="333375" cy="266700"/>
                <wp:effectExtent l="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6C516" w14:textId="77777777" w:rsidR="0004201D" w:rsidRDefault="0004201D" w:rsidP="00181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6A30" id="Text Box 5" o:spid="_x0000_s1029" type="#_x0000_t202" style="position:absolute;margin-left:506.85pt;margin-top:569.35pt;width:26.25pt;height:2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" filled="f" stroked="f">
                <v:textbox>
                  <w:txbxContent>
                    <w:p w14:paraId="2416C516" w14:textId="77777777" w:rsidR="0004201D" w:rsidRDefault="0004201D" w:rsidP="001815E3"/>
                  </w:txbxContent>
                </v:textbox>
              </v:shape>
            </w:pict>
          </mc:Fallback>
        </mc:AlternateContent>
      </w:r>
      <w:r w:rsidR="00F8641F" w:rsidRPr="00901A86">
        <w:rPr>
          <w:rFonts w:asciiTheme="majorHAnsi" w:hAnsiTheme="majorHAnsi" w:cs="Arial"/>
          <w:sz w:val="20"/>
          <w:szCs w:val="20"/>
        </w:rPr>
        <w:t xml:space="preserve">                 </w:t>
      </w:r>
      <w:r w:rsidR="00F241C4" w:rsidRPr="00901A86">
        <w:rPr>
          <w:rFonts w:asciiTheme="majorHAnsi" w:hAnsiTheme="majorHAnsi" w:cs="Arial"/>
          <w:sz w:val="20"/>
          <w:szCs w:val="20"/>
        </w:rPr>
        <w:t>ZAMAWIAJĄCY:</w:t>
      </w:r>
      <w:r w:rsidR="001815E3" w:rsidRPr="00901A86">
        <w:rPr>
          <w:rFonts w:asciiTheme="majorHAnsi" w:hAnsiTheme="majorHAnsi" w:cs="Arial"/>
          <w:sz w:val="20"/>
          <w:szCs w:val="20"/>
        </w:rPr>
        <w:t xml:space="preserve">                                                          </w:t>
      </w:r>
      <w:r w:rsidR="00F8641F" w:rsidRPr="00901A86">
        <w:rPr>
          <w:rFonts w:asciiTheme="majorHAnsi" w:hAnsiTheme="majorHAnsi" w:cs="Arial"/>
          <w:sz w:val="20"/>
          <w:szCs w:val="20"/>
        </w:rPr>
        <w:t xml:space="preserve">                   </w:t>
      </w:r>
      <w:r w:rsidR="001815E3" w:rsidRPr="00901A86">
        <w:rPr>
          <w:rFonts w:asciiTheme="majorHAnsi" w:hAnsiTheme="majorHAnsi" w:cs="Arial"/>
          <w:sz w:val="20"/>
          <w:szCs w:val="20"/>
        </w:rPr>
        <w:t xml:space="preserve">                </w:t>
      </w:r>
      <w:r w:rsidR="00F8641F" w:rsidRPr="00901A86">
        <w:rPr>
          <w:rFonts w:asciiTheme="majorHAnsi" w:hAnsiTheme="majorHAnsi" w:cs="Arial"/>
          <w:sz w:val="20"/>
          <w:szCs w:val="20"/>
        </w:rPr>
        <w:t xml:space="preserve">                                         </w:t>
      </w:r>
      <w:r w:rsidR="001815E3" w:rsidRPr="00901A86">
        <w:rPr>
          <w:rFonts w:asciiTheme="majorHAnsi" w:hAnsiTheme="majorHAnsi" w:cs="Arial"/>
          <w:sz w:val="20"/>
          <w:szCs w:val="20"/>
        </w:rPr>
        <w:t xml:space="preserve">WYKONAWCA: </w:t>
      </w:r>
    </w:p>
    <w:p w14:paraId="04500CCC" w14:textId="77777777" w:rsidR="00D4477D" w:rsidRPr="00901A86" w:rsidRDefault="00D4477D" w:rsidP="00901A86">
      <w:pPr>
        <w:rPr>
          <w:rFonts w:asciiTheme="majorHAnsi" w:hAnsiTheme="majorHAnsi"/>
          <w:sz w:val="20"/>
          <w:szCs w:val="20"/>
        </w:rPr>
      </w:pPr>
    </w:p>
    <w:sectPr w:rsidR="00D4477D" w:rsidRPr="00901A86" w:rsidSect="005F49EF">
      <w:headerReference w:type="default" r:id="rId10"/>
      <w:footerReference w:type="even" r:id="rId11"/>
      <w:footerReference w:type="default" r:id="rId12"/>
      <w:pgSz w:w="11906" w:h="16838" w:code="9"/>
      <w:pgMar w:top="1588" w:right="991" w:bottom="1077" w:left="993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FFF3" w14:textId="77777777" w:rsidR="002F2026" w:rsidRDefault="002F2026" w:rsidP="001815E3">
      <w:pPr>
        <w:spacing w:after="0" w:line="240" w:lineRule="auto"/>
      </w:pPr>
      <w:r>
        <w:separator/>
      </w:r>
    </w:p>
  </w:endnote>
  <w:endnote w:type="continuationSeparator" w:id="0">
    <w:p w14:paraId="777E79B3" w14:textId="77777777" w:rsidR="002F2026" w:rsidRDefault="002F2026" w:rsidP="001815E3">
      <w:pPr>
        <w:spacing w:after="0" w:line="240" w:lineRule="auto"/>
      </w:pPr>
      <w:r>
        <w:continuationSeparator/>
      </w:r>
    </w:p>
  </w:endnote>
  <w:endnote w:type="continuationNotice" w:id="1">
    <w:p w14:paraId="5A9E0FE3" w14:textId="77777777" w:rsidR="002F2026" w:rsidRDefault="002F20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1C4B" w14:textId="77777777" w:rsidR="0004201D" w:rsidRDefault="00865CA3" w:rsidP="005F49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20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4B2244" w14:textId="77777777" w:rsidR="0004201D" w:rsidRDefault="0004201D" w:rsidP="005F49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567F" w14:textId="6C1C37EF" w:rsidR="0004201D" w:rsidRDefault="00737B7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C7E3E">
      <w:rPr>
        <w:noProof/>
      </w:rPr>
      <w:t>1</w:t>
    </w:r>
    <w:r>
      <w:rPr>
        <w:noProof/>
      </w:rPr>
      <w:fldChar w:fldCharType="end"/>
    </w:r>
  </w:p>
  <w:p w14:paraId="02574E6F" w14:textId="77777777" w:rsidR="0004201D" w:rsidRDefault="0004201D" w:rsidP="005F49EF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8171" w14:textId="77777777" w:rsidR="002F2026" w:rsidRDefault="002F2026" w:rsidP="001815E3">
      <w:pPr>
        <w:spacing w:after="0" w:line="240" w:lineRule="auto"/>
      </w:pPr>
      <w:r>
        <w:separator/>
      </w:r>
    </w:p>
  </w:footnote>
  <w:footnote w:type="continuationSeparator" w:id="0">
    <w:p w14:paraId="1A016075" w14:textId="77777777" w:rsidR="002F2026" w:rsidRDefault="002F2026" w:rsidP="001815E3">
      <w:pPr>
        <w:spacing w:after="0" w:line="240" w:lineRule="auto"/>
      </w:pPr>
      <w:r>
        <w:continuationSeparator/>
      </w:r>
    </w:p>
  </w:footnote>
  <w:footnote w:type="continuationNotice" w:id="1">
    <w:p w14:paraId="02B0292B" w14:textId="77777777" w:rsidR="002F2026" w:rsidRDefault="002F20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A547" w14:textId="77777777" w:rsidR="00415BCF" w:rsidRDefault="00415BCF" w:rsidP="00415BCF">
    <w:pPr>
      <w:pStyle w:val="Nagwek"/>
      <w:rPr>
        <w:rFonts w:ascii="Cambria" w:hAnsi="Cambria"/>
        <w:sz w:val="20"/>
        <w:szCs w:val="18"/>
      </w:rPr>
    </w:pPr>
    <w:r>
      <w:rPr>
        <w:rFonts w:ascii="Cambria" w:hAnsi="Cambria"/>
        <w:sz w:val="20"/>
        <w:szCs w:val="18"/>
      </w:rPr>
      <w:t>Nr referencyjny: DPS.261.3.2022</w:t>
    </w:r>
  </w:p>
  <w:p w14:paraId="2E6B0BDE" w14:textId="43FD77EC" w:rsidR="0004201D" w:rsidRPr="00830885" w:rsidRDefault="0004201D" w:rsidP="005F5142">
    <w:pPr>
      <w:pStyle w:val="Nagwek"/>
      <w:rPr>
        <w:rFonts w:asciiTheme="majorHAnsi" w:hAnsiTheme="maj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B57"/>
    <w:multiLevelType w:val="hybridMultilevel"/>
    <w:tmpl w:val="08CAAC0A"/>
    <w:lvl w:ilvl="0" w:tplc="AD7E5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49C"/>
    <w:multiLevelType w:val="hybridMultilevel"/>
    <w:tmpl w:val="A8E2775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1C7C09DD"/>
    <w:multiLevelType w:val="hybridMultilevel"/>
    <w:tmpl w:val="06CC30B6"/>
    <w:lvl w:ilvl="0" w:tplc="2F20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74347"/>
    <w:multiLevelType w:val="hybridMultilevel"/>
    <w:tmpl w:val="4EBE3A12"/>
    <w:lvl w:ilvl="0" w:tplc="F29E4C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1" w15:restartNumberingAfterBreak="0">
    <w:nsid w:val="4F540576"/>
    <w:multiLevelType w:val="hybridMultilevel"/>
    <w:tmpl w:val="ED9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64580"/>
    <w:multiLevelType w:val="hybridMultilevel"/>
    <w:tmpl w:val="028ACAD8"/>
    <w:lvl w:ilvl="0" w:tplc="BC9055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87D00"/>
    <w:multiLevelType w:val="hybridMultilevel"/>
    <w:tmpl w:val="9946B668"/>
    <w:lvl w:ilvl="0" w:tplc="BC905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9D4F2E"/>
    <w:multiLevelType w:val="singleLevel"/>
    <w:tmpl w:val="19982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6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2001350960">
    <w:abstractNumId w:val="11"/>
  </w:num>
  <w:num w:numId="2" w16cid:durableId="46924771">
    <w:abstractNumId w:val="4"/>
  </w:num>
  <w:num w:numId="3" w16cid:durableId="541744035">
    <w:abstractNumId w:val="9"/>
  </w:num>
  <w:num w:numId="4" w16cid:durableId="1581402145">
    <w:abstractNumId w:val="6"/>
  </w:num>
  <w:num w:numId="5" w16cid:durableId="343750002">
    <w:abstractNumId w:val="2"/>
  </w:num>
  <w:num w:numId="6" w16cid:durableId="1945921956">
    <w:abstractNumId w:val="14"/>
  </w:num>
  <w:num w:numId="7" w16cid:durableId="699167257">
    <w:abstractNumId w:val="7"/>
  </w:num>
  <w:num w:numId="8" w16cid:durableId="193659777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2037341508">
    <w:abstractNumId w:val="16"/>
  </w:num>
  <w:num w:numId="10" w16cid:durableId="2054690507">
    <w:abstractNumId w:val="10"/>
  </w:num>
  <w:num w:numId="11" w16cid:durableId="1498380017">
    <w:abstractNumId w:val="3"/>
  </w:num>
  <w:num w:numId="12" w16cid:durableId="1368722874">
    <w:abstractNumId w:val="5"/>
  </w:num>
  <w:num w:numId="13" w16cid:durableId="36707923">
    <w:abstractNumId w:val="1"/>
  </w:num>
  <w:num w:numId="14" w16cid:durableId="640037693">
    <w:abstractNumId w:val="8"/>
  </w:num>
  <w:num w:numId="15" w16cid:durableId="1410077959">
    <w:abstractNumId w:val="12"/>
  </w:num>
  <w:num w:numId="16" w16cid:durableId="614752364">
    <w:abstractNumId w:val="13"/>
  </w:num>
  <w:num w:numId="17" w16cid:durableId="9610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E3"/>
    <w:rsid w:val="00012A35"/>
    <w:rsid w:val="00040ABA"/>
    <w:rsid w:val="0004201D"/>
    <w:rsid w:val="00056C17"/>
    <w:rsid w:val="00073EC3"/>
    <w:rsid w:val="000B672B"/>
    <w:rsid w:val="000C1719"/>
    <w:rsid w:val="000C62EF"/>
    <w:rsid w:val="001178A1"/>
    <w:rsid w:val="00170C15"/>
    <w:rsid w:val="001815E3"/>
    <w:rsid w:val="001B62D9"/>
    <w:rsid w:val="001E5276"/>
    <w:rsid w:val="00207BA0"/>
    <w:rsid w:val="002129D8"/>
    <w:rsid w:val="00252517"/>
    <w:rsid w:val="002663D3"/>
    <w:rsid w:val="00282861"/>
    <w:rsid w:val="00284D5B"/>
    <w:rsid w:val="002A05E3"/>
    <w:rsid w:val="002C3878"/>
    <w:rsid w:val="002F2026"/>
    <w:rsid w:val="003318A0"/>
    <w:rsid w:val="00341480"/>
    <w:rsid w:val="003B1ABE"/>
    <w:rsid w:val="003B65E2"/>
    <w:rsid w:val="00407922"/>
    <w:rsid w:val="00415BCF"/>
    <w:rsid w:val="00422ACC"/>
    <w:rsid w:val="004357D5"/>
    <w:rsid w:val="004B7085"/>
    <w:rsid w:val="004E2CB8"/>
    <w:rsid w:val="004F4172"/>
    <w:rsid w:val="004F4B8D"/>
    <w:rsid w:val="0050482E"/>
    <w:rsid w:val="00582CCD"/>
    <w:rsid w:val="005876B6"/>
    <w:rsid w:val="0059661A"/>
    <w:rsid w:val="005A5570"/>
    <w:rsid w:val="005F49EF"/>
    <w:rsid w:val="005F5142"/>
    <w:rsid w:val="00600E00"/>
    <w:rsid w:val="00633D79"/>
    <w:rsid w:val="00690D01"/>
    <w:rsid w:val="00697271"/>
    <w:rsid w:val="006973FD"/>
    <w:rsid w:val="006A79DB"/>
    <w:rsid w:val="006C68F6"/>
    <w:rsid w:val="0071605D"/>
    <w:rsid w:val="00736886"/>
    <w:rsid w:val="00737B7B"/>
    <w:rsid w:val="007502DE"/>
    <w:rsid w:val="00765271"/>
    <w:rsid w:val="0076553A"/>
    <w:rsid w:val="00792001"/>
    <w:rsid w:val="007F65D7"/>
    <w:rsid w:val="008206F5"/>
    <w:rsid w:val="00823167"/>
    <w:rsid w:val="00830885"/>
    <w:rsid w:val="00853C02"/>
    <w:rsid w:val="00865CA3"/>
    <w:rsid w:val="0088510B"/>
    <w:rsid w:val="008C2257"/>
    <w:rsid w:val="008D33D9"/>
    <w:rsid w:val="00901A86"/>
    <w:rsid w:val="00904522"/>
    <w:rsid w:val="00942006"/>
    <w:rsid w:val="00946BCA"/>
    <w:rsid w:val="00952F67"/>
    <w:rsid w:val="00962939"/>
    <w:rsid w:val="009B065F"/>
    <w:rsid w:val="009D2FD0"/>
    <w:rsid w:val="009D6057"/>
    <w:rsid w:val="009D677E"/>
    <w:rsid w:val="009D7304"/>
    <w:rsid w:val="00A02EB9"/>
    <w:rsid w:val="00A259C0"/>
    <w:rsid w:val="00A43E42"/>
    <w:rsid w:val="00A92714"/>
    <w:rsid w:val="00AA5E49"/>
    <w:rsid w:val="00AF3A6E"/>
    <w:rsid w:val="00B15460"/>
    <w:rsid w:val="00B37DC7"/>
    <w:rsid w:val="00B77B0C"/>
    <w:rsid w:val="00B827B0"/>
    <w:rsid w:val="00B903AA"/>
    <w:rsid w:val="00BC7E3E"/>
    <w:rsid w:val="00C03D59"/>
    <w:rsid w:val="00C056AD"/>
    <w:rsid w:val="00C1046A"/>
    <w:rsid w:val="00C21559"/>
    <w:rsid w:val="00C32FE5"/>
    <w:rsid w:val="00C47AA2"/>
    <w:rsid w:val="00C501EE"/>
    <w:rsid w:val="00C64624"/>
    <w:rsid w:val="00CF446D"/>
    <w:rsid w:val="00D35E13"/>
    <w:rsid w:val="00D4353C"/>
    <w:rsid w:val="00D43704"/>
    <w:rsid w:val="00D4477D"/>
    <w:rsid w:val="00D511DC"/>
    <w:rsid w:val="00D55A92"/>
    <w:rsid w:val="00D62C47"/>
    <w:rsid w:val="00D937B3"/>
    <w:rsid w:val="00DE0567"/>
    <w:rsid w:val="00DF3D53"/>
    <w:rsid w:val="00E11615"/>
    <w:rsid w:val="00E210BE"/>
    <w:rsid w:val="00E25FA7"/>
    <w:rsid w:val="00E328A1"/>
    <w:rsid w:val="00E35217"/>
    <w:rsid w:val="00E367CA"/>
    <w:rsid w:val="00E56A70"/>
    <w:rsid w:val="00ED7628"/>
    <w:rsid w:val="00F241C4"/>
    <w:rsid w:val="00F4066D"/>
    <w:rsid w:val="00F51414"/>
    <w:rsid w:val="00F530D4"/>
    <w:rsid w:val="00F8641F"/>
    <w:rsid w:val="00F9712C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DB0F9"/>
  <w15:docId w15:val="{F01A409D-3544-4CAA-9DE1-D0C842BE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5E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815E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5E3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815E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3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815E3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15E3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815E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15E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815E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5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815E3"/>
  </w:style>
  <w:style w:type="paragraph" w:styleId="Akapitzlist">
    <w:name w:val="List Paragraph"/>
    <w:basedOn w:val="Normalny"/>
    <w:uiPriority w:val="99"/>
    <w:qFormat/>
    <w:rsid w:val="001815E3"/>
    <w:pPr>
      <w:ind w:left="720"/>
      <w:contextualSpacing/>
    </w:pPr>
  </w:style>
  <w:style w:type="paragraph" w:styleId="Bezodstpw">
    <w:name w:val="No Spacing"/>
    <w:uiPriority w:val="99"/>
    <w:qFormat/>
    <w:rsid w:val="000C62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F514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59C0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59C0"/>
  </w:style>
  <w:style w:type="character" w:styleId="Hipercze">
    <w:name w:val="Hyperlink"/>
    <w:basedOn w:val="Domylnaczcionkaakapitu"/>
    <w:uiPriority w:val="99"/>
    <w:unhideWhenUsed/>
    <w:rsid w:val="002828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ta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9DB4C-6CC0-4037-923F-D0A9F23A7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E4FA1-21E7-4859-ACA6-3E6B380A6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2374</Words>
  <Characters>14245</Characters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2022-11-24T07:55:00Z</dcterms:created>
  <dcterms:modified xsi:type="dcterms:W3CDTF">2022-11-30T08:00:00Z</dcterms:modified>
</cp:coreProperties>
</file>